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5E789" w14:textId="77777777" w:rsidR="002379FD" w:rsidRPr="00423EDD" w:rsidRDefault="002379FD" w:rsidP="004A5E95">
      <w:pPr>
        <w:jc w:val="both"/>
        <w:rPr>
          <w:lang w:val="es-VE"/>
        </w:rPr>
      </w:pPr>
    </w:p>
    <w:p w14:paraId="6FA06F5F" w14:textId="77777777" w:rsidR="002116D4" w:rsidRPr="00423EDD" w:rsidRDefault="002116D4" w:rsidP="004A5E95">
      <w:pPr>
        <w:jc w:val="both"/>
        <w:rPr>
          <w:lang w:val="es-VE"/>
        </w:rPr>
      </w:pPr>
    </w:p>
    <w:p w14:paraId="78DD9269" w14:textId="77777777" w:rsidR="002116D4" w:rsidRPr="00423EDD" w:rsidRDefault="002116D4" w:rsidP="004A5E95">
      <w:pPr>
        <w:jc w:val="both"/>
        <w:rPr>
          <w:lang w:val="es-VE"/>
        </w:rPr>
      </w:pPr>
    </w:p>
    <w:p w14:paraId="6746AC92" w14:textId="77777777" w:rsidR="002116D4" w:rsidRPr="00423EDD" w:rsidRDefault="002116D4" w:rsidP="004A5E95">
      <w:pPr>
        <w:jc w:val="both"/>
        <w:rPr>
          <w:lang w:val="es-VE"/>
        </w:rPr>
      </w:pPr>
    </w:p>
    <w:p w14:paraId="1D574292" w14:textId="77777777" w:rsidR="002116D4" w:rsidRPr="00423EDD" w:rsidRDefault="002116D4" w:rsidP="004A5E95">
      <w:pPr>
        <w:jc w:val="both"/>
        <w:rPr>
          <w:lang w:val="es-VE"/>
        </w:rPr>
      </w:pPr>
    </w:p>
    <w:p w14:paraId="37A1933C" w14:textId="77777777" w:rsidR="002116D4" w:rsidRPr="00423EDD" w:rsidRDefault="002116D4" w:rsidP="004A5E95">
      <w:pPr>
        <w:jc w:val="both"/>
        <w:rPr>
          <w:lang w:val="es-VE"/>
        </w:rPr>
      </w:pPr>
    </w:p>
    <w:p w14:paraId="4C9A477A" w14:textId="77777777" w:rsidR="002116D4" w:rsidRPr="00423EDD" w:rsidRDefault="002116D4" w:rsidP="004A5E95">
      <w:pPr>
        <w:jc w:val="both"/>
        <w:rPr>
          <w:lang w:val="es-VE"/>
        </w:rPr>
      </w:pPr>
    </w:p>
    <w:p w14:paraId="55B4F5A0" w14:textId="77777777" w:rsidR="002116D4" w:rsidRPr="00423EDD" w:rsidRDefault="002116D4" w:rsidP="004A5E95">
      <w:pPr>
        <w:jc w:val="both"/>
        <w:rPr>
          <w:lang w:val="es-VE"/>
        </w:rPr>
      </w:pPr>
    </w:p>
    <w:p w14:paraId="1A3FE0F5" w14:textId="77777777" w:rsidR="002116D4" w:rsidRPr="00423EDD" w:rsidRDefault="002116D4" w:rsidP="004A5E95">
      <w:pPr>
        <w:jc w:val="both"/>
        <w:rPr>
          <w:lang w:val="es-VE"/>
        </w:rPr>
      </w:pPr>
    </w:p>
    <w:p w14:paraId="1FA5C4B6" w14:textId="77777777" w:rsidR="002116D4" w:rsidRPr="00423EDD" w:rsidRDefault="002116D4" w:rsidP="004A5E95">
      <w:pPr>
        <w:jc w:val="both"/>
        <w:rPr>
          <w:lang w:val="es-VE"/>
        </w:rPr>
      </w:pPr>
    </w:p>
    <w:p w14:paraId="35784C51" w14:textId="77777777" w:rsidR="002116D4" w:rsidRPr="00423EDD" w:rsidRDefault="002116D4" w:rsidP="004A5E95">
      <w:pPr>
        <w:jc w:val="both"/>
        <w:rPr>
          <w:lang w:val="es-VE"/>
        </w:rPr>
      </w:pPr>
    </w:p>
    <w:p w14:paraId="63147CDD" w14:textId="77777777" w:rsidR="002116D4" w:rsidRPr="00423EDD" w:rsidRDefault="002116D4" w:rsidP="004A5E95">
      <w:pPr>
        <w:jc w:val="both"/>
        <w:rPr>
          <w:lang w:val="es-VE"/>
        </w:rPr>
      </w:pPr>
    </w:p>
    <w:p w14:paraId="24072864" w14:textId="18D34967" w:rsidR="002116D4" w:rsidRPr="00423EDD" w:rsidRDefault="005A1D52" w:rsidP="005A1D52">
      <w:pPr>
        <w:tabs>
          <w:tab w:val="left" w:pos="8370"/>
        </w:tabs>
        <w:jc w:val="both"/>
        <w:rPr>
          <w:lang w:val="es-VE"/>
        </w:rPr>
      </w:pPr>
      <w:r>
        <w:rPr>
          <w:lang w:val="es-VE"/>
        </w:rPr>
        <w:tab/>
      </w:r>
    </w:p>
    <w:p w14:paraId="41A552B4" w14:textId="77777777" w:rsidR="002116D4" w:rsidRPr="00423EDD" w:rsidRDefault="002116D4" w:rsidP="004A5E95">
      <w:pPr>
        <w:jc w:val="both"/>
        <w:rPr>
          <w:lang w:val="es-VE"/>
        </w:rPr>
      </w:pPr>
    </w:p>
    <w:p w14:paraId="7E629D14" w14:textId="77777777" w:rsidR="002116D4" w:rsidRPr="00423EDD" w:rsidRDefault="002116D4" w:rsidP="004A5E95">
      <w:pPr>
        <w:jc w:val="both"/>
        <w:rPr>
          <w:lang w:val="es-VE"/>
        </w:rPr>
      </w:pPr>
    </w:p>
    <w:p w14:paraId="2830F25E" w14:textId="77777777" w:rsidR="002116D4" w:rsidRDefault="002116D4" w:rsidP="004A5E95">
      <w:pPr>
        <w:jc w:val="both"/>
        <w:rPr>
          <w:lang w:val="es-VE"/>
        </w:rPr>
      </w:pPr>
    </w:p>
    <w:p w14:paraId="6468A4FC" w14:textId="77777777" w:rsidR="00322DD7" w:rsidRDefault="00322DD7" w:rsidP="004A5E95">
      <w:pPr>
        <w:jc w:val="both"/>
        <w:rPr>
          <w:lang w:val="es-VE"/>
        </w:rPr>
      </w:pPr>
    </w:p>
    <w:p w14:paraId="1D8E4086" w14:textId="77777777" w:rsidR="00322DD7" w:rsidRPr="00423EDD" w:rsidRDefault="00322DD7" w:rsidP="004A5E95">
      <w:pPr>
        <w:jc w:val="both"/>
        <w:rPr>
          <w:lang w:val="es-VE"/>
        </w:rPr>
      </w:pPr>
    </w:p>
    <w:p w14:paraId="2DF8C559" w14:textId="77777777" w:rsidR="002116D4" w:rsidRPr="00423EDD" w:rsidRDefault="002116D4" w:rsidP="004A5E95">
      <w:pPr>
        <w:jc w:val="both"/>
        <w:rPr>
          <w:lang w:val="es-VE"/>
        </w:rPr>
      </w:pPr>
    </w:p>
    <w:p w14:paraId="3BB7BA47" w14:textId="77777777" w:rsidR="002116D4" w:rsidRPr="00423EDD" w:rsidRDefault="002116D4" w:rsidP="002116D4">
      <w:pPr>
        <w:pStyle w:val="Encabezado"/>
        <w:jc w:val="center"/>
        <w:rPr>
          <w:b/>
          <w:sz w:val="40"/>
        </w:rPr>
      </w:pPr>
    </w:p>
    <w:p w14:paraId="1272128F" w14:textId="08538ED5" w:rsidR="002116D4" w:rsidRPr="00423EDD" w:rsidRDefault="001D3756" w:rsidP="002374EE">
      <w:pPr>
        <w:autoSpaceDE w:val="0"/>
        <w:autoSpaceDN w:val="0"/>
        <w:adjustRightInd w:val="0"/>
        <w:jc w:val="center"/>
        <w:rPr>
          <w:b/>
          <w:bCs/>
          <w:sz w:val="32"/>
          <w:szCs w:val="32"/>
          <w:lang w:val="es-VE" w:eastAsia="es-VE"/>
        </w:rPr>
      </w:pPr>
      <w:r>
        <w:rPr>
          <w:b/>
          <w:sz w:val="32"/>
          <w:szCs w:val="32"/>
        </w:rPr>
        <w:t>CÓDIGO DE É</w:t>
      </w:r>
      <w:r w:rsidR="00F12C99" w:rsidRPr="00F12C99">
        <w:rPr>
          <w:b/>
          <w:sz w:val="32"/>
          <w:szCs w:val="32"/>
        </w:rPr>
        <w:t xml:space="preserve">TICA </w:t>
      </w:r>
      <w:r w:rsidR="00FF3BC5" w:rsidRPr="00423EDD">
        <w:rPr>
          <w:b/>
          <w:sz w:val="32"/>
          <w:szCs w:val="32"/>
        </w:rPr>
        <w:t>DE L</w:t>
      </w:r>
      <w:r w:rsidR="009F5A18">
        <w:rPr>
          <w:b/>
          <w:sz w:val="32"/>
          <w:szCs w:val="32"/>
        </w:rPr>
        <w:t xml:space="preserve">A </w:t>
      </w:r>
      <w:r w:rsidR="00FF3BC5" w:rsidRPr="00423EDD">
        <w:rPr>
          <w:b/>
          <w:sz w:val="32"/>
          <w:szCs w:val="32"/>
        </w:rPr>
        <w:t>CAMPANA SERVICIOS DE ACERO, S.A.</w:t>
      </w:r>
      <w:r w:rsidR="00A71CBD">
        <w:rPr>
          <w:b/>
          <w:sz w:val="32"/>
          <w:szCs w:val="32"/>
        </w:rPr>
        <w:t xml:space="preserve"> </w:t>
      </w:r>
    </w:p>
    <w:p w14:paraId="3D3EA67B" w14:textId="77777777" w:rsidR="002116D4" w:rsidRPr="00423EDD" w:rsidRDefault="002116D4" w:rsidP="004A5E95">
      <w:pPr>
        <w:jc w:val="both"/>
        <w:rPr>
          <w:lang w:val="es-VE"/>
        </w:rPr>
      </w:pPr>
    </w:p>
    <w:p w14:paraId="27858ECF" w14:textId="77777777" w:rsidR="002116D4" w:rsidRPr="00423EDD" w:rsidRDefault="002116D4" w:rsidP="004A5E95">
      <w:pPr>
        <w:jc w:val="both"/>
        <w:rPr>
          <w:lang w:val="es-VE"/>
        </w:rPr>
      </w:pPr>
    </w:p>
    <w:p w14:paraId="49C451AC" w14:textId="77777777" w:rsidR="002116D4" w:rsidRPr="00423EDD" w:rsidRDefault="002116D4" w:rsidP="004A5E95">
      <w:pPr>
        <w:jc w:val="both"/>
        <w:rPr>
          <w:lang w:val="es-VE"/>
        </w:rPr>
      </w:pPr>
    </w:p>
    <w:p w14:paraId="0B7E0F5A" w14:textId="77777777" w:rsidR="002116D4" w:rsidRPr="00423EDD" w:rsidRDefault="002116D4" w:rsidP="004A5E95">
      <w:pPr>
        <w:jc w:val="both"/>
        <w:rPr>
          <w:lang w:val="es-VE"/>
        </w:rPr>
      </w:pPr>
    </w:p>
    <w:p w14:paraId="7E1F9754" w14:textId="77777777" w:rsidR="002116D4" w:rsidRPr="00423EDD" w:rsidRDefault="002116D4" w:rsidP="004A5E95">
      <w:pPr>
        <w:jc w:val="both"/>
        <w:rPr>
          <w:lang w:val="es-VE"/>
        </w:rPr>
      </w:pPr>
    </w:p>
    <w:p w14:paraId="1CFD7518" w14:textId="77777777" w:rsidR="002116D4" w:rsidRPr="00423EDD" w:rsidRDefault="002116D4" w:rsidP="004A5E95">
      <w:pPr>
        <w:jc w:val="both"/>
        <w:rPr>
          <w:lang w:val="es-VE"/>
        </w:rPr>
      </w:pPr>
    </w:p>
    <w:p w14:paraId="4281CBB2" w14:textId="77777777" w:rsidR="002116D4" w:rsidRPr="00423EDD" w:rsidRDefault="002116D4" w:rsidP="004A5E95">
      <w:pPr>
        <w:jc w:val="both"/>
        <w:rPr>
          <w:lang w:val="es-VE"/>
        </w:rPr>
      </w:pPr>
    </w:p>
    <w:p w14:paraId="08704B6D" w14:textId="77777777" w:rsidR="002116D4" w:rsidRDefault="002116D4" w:rsidP="004A5E95">
      <w:pPr>
        <w:jc w:val="both"/>
        <w:rPr>
          <w:lang w:val="es-VE"/>
        </w:rPr>
      </w:pPr>
    </w:p>
    <w:p w14:paraId="7F41AD99" w14:textId="77777777" w:rsidR="00A07879" w:rsidRPr="00423EDD" w:rsidRDefault="00A07879" w:rsidP="004A5E95">
      <w:pPr>
        <w:jc w:val="both"/>
        <w:rPr>
          <w:lang w:val="es-VE"/>
        </w:rPr>
      </w:pPr>
    </w:p>
    <w:p w14:paraId="570A4D51" w14:textId="77777777" w:rsidR="002116D4" w:rsidRPr="00423EDD" w:rsidRDefault="002116D4" w:rsidP="004A5E95">
      <w:pPr>
        <w:jc w:val="both"/>
        <w:rPr>
          <w:lang w:val="es-VE"/>
        </w:rPr>
      </w:pPr>
    </w:p>
    <w:p w14:paraId="41450986" w14:textId="77777777" w:rsidR="002116D4" w:rsidRPr="00423EDD" w:rsidRDefault="002116D4" w:rsidP="004A5E95">
      <w:pPr>
        <w:jc w:val="both"/>
        <w:rPr>
          <w:lang w:val="es-VE"/>
        </w:rPr>
      </w:pPr>
    </w:p>
    <w:p w14:paraId="108B1F24" w14:textId="77777777" w:rsidR="002116D4" w:rsidRPr="00423EDD" w:rsidRDefault="002116D4" w:rsidP="004A5E95">
      <w:pPr>
        <w:jc w:val="both"/>
        <w:rPr>
          <w:lang w:val="es-VE"/>
        </w:rPr>
      </w:pPr>
    </w:p>
    <w:p w14:paraId="44366A2A" w14:textId="77777777" w:rsidR="002116D4" w:rsidRPr="00423EDD" w:rsidRDefault="002116D4" w:rsidP="004A5E95">
      <w:pPr>
        <w:jc w:val="both"/>
        <w:rPr>
          <w:lang w:val="es-VE"/>
        </w:rPr>
      </w:pPr>
    </w:p>
    <w:p w14:paraId="7693AF09" w14:textId="77777777" w:rsidR="002116D4" w:rsidRPr="00423EDD" w:rsidRDefault="002116D4" w:rsidP="004A5E95">
      <w:pPr>
        <w:jc w:val="both"/>
        <w:rPr>
          <w:lang w:val="es-VE"/>
        </w:rPr>
      </w:pPr>
    </w:p>
    <w:p w14:paraId="1AAEEE0C" w14:textId="77777777" w:rsidR="002374EE" w:rsidRPr="00423EDD" w:rsidRDefault="002374EE" w:rsidP="004A5E95">
      <w:pPr>
        <w:jc w:val="both"/>
        <w:rPr>
          <w:lang w:val="es-VE"/>
        </w:rPr>
      </w:pPr>
    </w:p>
    <w:p w14:paraId="43EF0CEA" w14:textId="77777777" w:rsidR="00131F1A" w:rsidRPr="00423EDD" w:rsidRDefault="00131F1A" w:rsidP="004A5E95">
      <w:pPr>
        <w:jc w:val="both"/>
        <w:rPr>
          <w:lang w:val="es-VE"/>
        </w:rPr>
      </w:pPr>
    </w:p>
    <w:p w14:paraId="44CF3C95" w14:textId="77777777" w:rsidR="002374EE" w:rsidRPr="00423EDD" w:rsidRDefault="002374EE" w:rsidP="004A5E95">
      <w:pPr>
        <w:jc w:val="both"/>
        <w:rPr>
          <w:lang w:val="es-VE"/>
        </w:rPr>
      </w:pPr>
    </w:p>
    <w:p w14:paraId="5D53F638" w14:textId="77777777" w:rsidR="002374EE" w:rsidRPr="00423EDD" w:rsidRDefault="002374EE" w:rsidP="004A5E95">
      <w:pPr>
        <w:jc w:val="both"/>
        <w:rPr>
          <w:lang w:val="es-VE"/>
        </w:rPr>
      </w:pPr>
    </w:p>
    <w:p w14:paraId="7919B73B" w14:textId="77777777" w:rsidR="002374EE" w:rsidRDefault="002374EE" w:rsidP="004A5E95">
      <w:pPr>
        <w:jc w:val="both"/>
        <w:rPr>
          <w:lang w:val="es-VE"/>
        </w:rPr>
      </w:pPr>
    </w:p>
    <w:p w14:paraId="4E7AB3BB" w14:textId="77777777" w:rsidR="009B18F0" w:rsidRPr="00423EDD" w:rsidRDefault="009B18F0" w:rsidP="004A5E95">
      <w:pPr>
        <w:jc w:val="both"/>
        <w:rPr>
          <w:lang w:val="es-VE"/>
        </w:rPr>
      </w:pPr>
    </w:p>
    <w:p w14:paraId="6A973A0F" w14:textId="77777777" w:rsidR="00131F1A" w:rsidRPr="00423EDD" w:rsidRDefault="00131F1A" w:rsidP="004A5E95">
      <w:pPr>
        <w:jc w:val="both"/>
        <w:rPr>
          <w:lang w:val="es-VE"/>
        </w:rPr>
      </w:pPr>
    </w:p>
    <w:p w14:paraId="4B0EF996" w14:textId="77777777" w:rsidR="009741B7" w:rsidRPr="00423EDD" w:rsidRDefault="009741B7" w:rsidP="004A5E95">
      <w:pPr>
        <w:jc w:val="both"/>
        <w:rPr>
          <w:lang w:val="es-VE"/>
        </w:rPr>
      </w:pPr>
    </w:p>
    <w:tbl>
      <w:tblPr>
        <w:tblpPr w:leftFromText="141" w:rightFromText="141" w:vertAnchor="text" w:horzAnchor="margin" w:tblpXSpec="center" w:tblpY="-265"/>
        <w:tblW w:w="112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B8B7" w:themeFill="accent2" w:themeFillTint="66"/>
        <w:tblCellMar>
          <w:left w:w="70" w:type="dxa"/>
          <w:right w:w="70" w:type="dxa"/>
        </w:tblCellMar>
        <w:tblLook w:val="0000" w:firstRow="0" w:lastRow="0" w:firstColumn="0" w:lastColumn="0" w:noHBand="0" w:noVBand="0"/>
      </w:tblPr>
      <w:tblGrid>
        <w:gridCol w:w="11260"/>
      </w:tblGrid>
      <w:tr w:rsidR="00C1712A" w:rsidRPr="00423EDD" w14:paraId="7B36B9F1" w14:textId="77777777" w:rsidTr="00423EDD">
        <w:trPr>
          <w:trHeight w:val="340"/>
        </w:trPr>
        <w:tc>
          <w:tcPr>
            <w:tcW w:w="11260" w:type="dxa"/>
            <w:tcBorders>
              <w:right w:val="nil"/>
            </w:tcBorders>
            <w:shd w:val="clear" w:color="auto" w:fill="000000" w:themeFill="text1"/>
          </w:tcPr>
          <w:p w14:paraId="1889D82B" w14:textId="6D490BA7" w:rsidR="00C1712A" w:rsidRPr="00D35371" w:rsidRDefault="00D35371" w:rsidP="00D35371">
            <w:pPr>
              <w:autoSpaceDE w:val="0"/>
              <w:autoSpaceDN w:val="0"/>
              <w:adjustRightInd w:val="0"/>
              <w:jc w:val="center"/>
              <w:rPr>
                <w:b/>
                <w:lang w:val="es-VE"/>
              </w:rPr>
            </w:pPr>
            <w:r w:rsidRPr="00D35371">
              <w:rPr>
                <w:b/>
                <w:bCs/>
              </w:rPr>
              <w:lastRenderedPageBreak/>
              <w:t>I.</w:t>
            </w:r>
            <w:r>
              <w:rPr>
                <w:b/>
                <w:bCs/>
              </w:rPr>
              <w:t xml:space="preserve"> </w:t>
            </w:r>
            <w:r w:rsidR="00A71CBD" w:rsidRPr="00D35371">
              <w:rPr>
                <w:b/>
                <w:bCs/>
              </w:rPr>
              <w:t>GENERALIDADES</w:t>
            </w:r>
          </w:p>
        </w:tc>
      </w:tr>
    </w:tbl>
    <w:p w14:paraId="7D8847F6" w14:textId="77777777" w:rsidR="00906CB7" w:rsidRPr="00423EDD" w:rsidRDefault="00906CB7" w:rsidP="004A5E95">
      <w:pPr>
        <w:jc w:val="both"/>
        <w:rPr>
          <w:lang w:val="es-VE"/>
        </w:rPr>
      </w:pPr>
    </w:p>
    <w:p w14:paraId="53BA2CF0" w14:textId="77777777" w:rsidR="001E6B28" w:rsidRDefault="007A4A31" w:rsidP="00596A9F">
      <w:pPr>
        <w:pStyle w:val="Default"/>
        <w:numPr>
          <w:ilvl w:val="0"/>
          <w:numId w:val="5"/>
        </w:numPr>
        <w:spacing w:line="360" w:lineRule="auto"/>
        <w:ind w:left="0" w:hanging="284"/>
        <w:jc w:val="both"/>
        <w:outlineLvl w:val="0"/>
        <w:rPr>
          <w:rFonts w:ascii="Times New Roman" w:hAnsi="Times New Roman" w:cs="Times New Roman"/>
          <w:b/>
          <w:bCs/>
        </w:rPr>
      </w:pPr>
      <w:bookmarkStart w:id="0" w:name="_Toc381968992"/>
      <w:r>
        <w:rPr>
          <w:rFonts w:ascii="Times New Roman" w:hAnsi="Times New Roman" w:cs="Times New Roman"/>
          <w:b/>
          <w:bCs/>
        </w:rPr>
        <w:t>Objetivo</w:t>
      </w:r>
    </w:p>
    <w:p w14:paraId="72700B11" w14:textId="094DC4C5" w:rsidR="00F12C99" w:rsidRDefault="00F12C99" w:rsidP="00F12C99">
      <w:pPr>
        <w:pStyle w:val="Prrafodelista"/>
        <w:numPr>
          <w:ilvl w:val="0"/>
          <w:numId w:val="4"/>
        </w:numPr>
        <w:tabs>
          <w:tab w:val="left" w:pos="709"/>
        </w:tabs>
        <w:autoSpaceDE w:val="0"/>
        <w:autoSpaceDN w:val="0"/>
        <w:adjustRightInd w:val="0"/>
        <w:spacing w:line="360" w:lineRule="auto"/>
        <w:jc w:val="both"/>
        <w:rPr>
          <w:rFonts w:ascii="Times New Roman" w:hAnsi="Times New Roman"/>
          <w:sz w:val="24"/>
          <w:szCs w:val="24"/>
          <w:lang w:val="es-ES"/>
        </w:rPr>
      </w:pPr>
      <w:r>
        <w:rPr>
          <w:rFonts w:ascii="Times New Roman" w:hAnsi="Times New Roman"/>
          <w:sz w:val="24"/>
          <w:szCs w:val="24"/>
          <w:lang w:val="es-ES"/>
        </w:rPr>
        <w:t>E</w:t>
      </w:r>
      <w:r w:rsidRPr="00F12C99">
        <w:rPr>
          <w:rFonts w:ascii="Times New Roman" w:hAnsi="Times New Roman"/>
          <w:sz w:val="24"/>
          <w:szCs w:val="24"/>
          <w:lang w:val="es-ES"/>
        </w:rPr>
        <w:t>stablecer el conjunto de principios de carácter ético-moral-conductual y las normas que deben seguir y dar estricto cumplimiento todo</w:t>
      </w:r>
      <w:r>
        <w:rPr>
          <w:rFonts w:ascii="Times New Roman" w:hAnsi="Times New Roman"/>
          <w:sz w:val="24"/>
          <w:szCs w:val="24"/>
          <w:lang w:val="es-ES"/>
        </w:rPr>
        <w:t xml:space="preserve"> </w:t>
      </w:r>
      <w:r w:rsidRPr="00F12C99">
        <w:rPr>
          <w:rFonts w:ascii="Times New Roman" w:hAnsi="Times New Roman"/>
          <w:sz w:val="24"/>
          <w:szCs w:val="24"/>
          <w:lang w:val="es-ES"/>
        </w:rPr>
        <w:t xml:space="preserve">el </w:t>
      </w:r>
      <w:r>
        <w:rPr>
          <w:rFonts w:ascii="Times New Roman" w:hAnsi="Times New Roman"/>
          <w:sz w:val="24"/>
          <w:szCs w:val="24"/>
          <w:lang w:val="es-ES"/>
        </w:rPr>
        <w:t>personal</w:t>
      </w:r>
      <w:r w:rsidRPr="00F12C99">
        <w:rPr>
          <w:rFonts w:ascii="Times New Roman" w:hAnsi="Times New Roman"/>
          <w:sz w:val="24"/>
          <w:szCs w:val="24"/>
          <w:lang w:val="es-ES"/>
        </w:rPr>
        <w:t xml:space="preserve"> </w:t>
      </w:r>
      <w:r>
        <w:rPr>
          <w:rFonts w:ascii="Times New Roman" w:hAnsi="Times New Roman"/>
          <w:sz w:val="24"/>
          <w:szCs w:val="24"/>
          <w:lang w:val="es-ES"/>
        </w:rPr>
        <w:t>de La Campana Servicios de Acero S.A.</w:t>
      </w:r>
    </w:p>
    <w:p w14:paraId="25B80AD1" w14:textId="1660D6D3" w:rsidR="00C60C2F" w:rsidRPr="00C60C2F" w:rsidRDefault="00C60C2F" w:rsidP="00596A9F">
      <w:pPr>
        <w:pStyle w:val="Default"/>
        <w:numPr>
          <w:ilvl w:val="0"/>
          <w:numId w:val="5"/>
        </w:numPr>
        <w:spacing w:line="360" w:lineRule="auto"/>
        <w:ind w:left="0" w:hanging="284"/>
        <w:jc w:val="both"/>
        <w:outlineLvl w:val="0"/>
        <w:rPr>
          <w:rFonts w:ascii="Times New Roman" w:hAnsi="Times New Roman" w:cs="Times New Roman"/>
          <w:b/>
          <w:bCs/>
        </w:rPr>
      </w:pPr>
      <w:r w:rsidRPr="00C60C2F">
        <w:rPr>
          <w:rFonts w:ascii="Times New Roman" w:hAnsi="Times New Roman" w:cs="Times New Roman"/>
          <w:b/>
          <w:bCs/>
        </w:rPr>
        <w:t>Alcance</w:t>
      </w:r>
    </w:p>
    <w:p w14:paraId="0BCE8DD4" w14:textId="1F50D2E0" w:rsidR="007875ED" w:rsidRPr="007875ED" w:rsidRDefault="00F12C99" w:rsidP="007875ED">
      <w:pPr>
        <w:pStyle w:val="Prrafodelista"/>
        <w:numPr>
          <w:ilvl w:val="0"/>
          <w:numId w:val="4"/>
        </w:numPr>
        <w:tabs>
          <w:tab w:val="num" w:pos="0"/>
          <w:tab w:val="left" w:pos="709"/>
        </w:tabs>
        <w:autoSpaceDE w:val="0"/>
        <w:autoSpaceDN w:val="0"/>
        <w:adjustRightInd w:val="0"/>
        <w:spacing w:line="360" w:lineRule="auto"/>
        <w:jc w:val="both"/>
        <w:rPr>
          <w:rFonts w:ascii="Times New Roman" w:hAnsi="Times New Roman"/>
          <w:sz w:val="24"/>
          <w:szCs w:val="24"/>
          <w:lang w:val="es-ES"/>
        </w:rPr>
      </w:pPr>
      <w:r w:rsidRPr="007875ED">
        <w:rPr>
          <w:rFonts w:ascii="Times New Roman" w:hAnsi="Times New Roman"/>
          <w:sz w:val="24"/>
          <w:szCs w:val="24"/>
          <w:lang w:val="es-ES"/>
        </w:rPr>
        <w:t>El pres</w:t>
      </w:r>
      <w:r w:rsidR="007875ED">
        <w:rPr>
          <w:rFonts w:ascii="Times New Roman" w:hAnsi="Times New Roman"/>
          <w:sz w:val="24"/>
          <w:szCs w:val="24"/>
          <w:lang w:val="es-ES"/>
        </w:rPr>
        <w:t xml:space="preserve">ente documento aplica a todo el personal, </w:t>
      </w:r>
      <w:r w:rsidR="007875ED" w:rsidRPr="007875ED">
        <w:rPr>
          <w:rFonts w:ascii="Times New Roman" w:hAnsi="Times New Roman"/>
          <w:sz w:val="24"/>
          <w:szCs w:val="24"/>
          <w:lang w:val="es-ES"/>
        </w:rPr>
        <w:t xml:space="preserve">directivos, trabajadores y a quienes, no siendo trabajadores de la empresa, actúen en nombre o representación de la misma, buscando que el desarrollo de sus actividades cumpla los principios, valores y normas aquí </w:t>
      </w:r>
      <w:proofErr w:type="gramStart"/>
      <w:r w:rsidR="007875ED" w:rsidRPr="007875ED">
        <w:rPr>
          <w:rFonts w:ascii="Times New Roman" w:hAnsi="Times New Roman"/>
          <w:sz w:val="24"/>
          <w:szCs w:val="24"/>
          <w:lang w:val="es-ES"/>
        </w:rPr>
        <w:t>contemplados</w:t>
      </w:r>
      <w:proofErr w:type="gramEnd"/>
      <w:r w:rsidR="007875ED" w:rsidRPr="007875ED">
        <w:rPr>
          <w:rFonts w:ascii="Times New Roman" w:hAnsi="Times New Roman"/>
          <w:sz w:val="24"/>
          <w:szCs w:val="24"/>
          <w:lang w:val="es-ES"/>
        </w:rPr>
        <w:t xml:space="preserve"> garantizando siemp</w:t>
      </w:r>
      <w:r w:rsidR="007875ED">
        <w:rPr>
          <w:rFonts w:ascii="Times New Roman" w:hAnsi="Times New Roman"/>
          <w:sz w:val="24"/>
          <w:szCs w:val="24"/>
          <w:lang w:val="es-ES"/>
        </w:rPr>
        <w:t>re la transparencia empresarial de La Campana Servicios de Acero S.A.</w:t>
      </w:r>
    </w:p>
    <w:p w14:paraId="21C643B9" w14:textId="32257361" w:rsidR="00C60C2F" w:rsidRPr="002A7637" w:rsidRDefault="00C60C2F" w:rsidP="00596A9F">
      <w:pPr>
        <w:pStyle w:val="Default"/>
        <w:numPr>
          <w:ilvl w:val="0"/>
          <w:numId w:val="5"/>
        </w:numPr>
        <w:spacing w:line="360" w:lineRule="auto"/>
        <w:ind w:left="0" w:hanging="284"/>
        <w:jc w:val="both"/>
        <w:outlineLvl w:val="0"/>
        <w:rPr>
          <w:rFonts w:ascii="Times New Roman" w:hAnsi="Times New Roman" w:cs="Times New Roman"/>
          <w:b/>
          <w:bCs/>
        </w:rPr>
      </w:pPr>
      <w:r w:rsidRPr="002A7637">
        <w:rPr>
          <w:rFonts w:ascii="Times New Roman" w:hAnsi="Times New Roman" w:cs="Times New Roman"/>
          <w:b/>
          <w:bCs/>
        </w:rPr>
        <w:t>Definiciones</w:t>
      </w:r>
    </w:p>
    <w:p w14:paraId="232ACFD0" w14:textId="47DE0A6E" w:rsidR="007875ED" w:rsidRPr="007875ED"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Pr>
          <w:rFonts w:ascii="Times New Roman" w:hAnsi="Times New Roman"/>
          <w:b/>
          <w:sz w:val="24"/>
          <w:szCs w:val="24"/>
          <w:lang w:val="es-ES"/>
        </w:rPr>
        <w:t>Acoso:</w:t>
      </w:r>
      <w:r w:rsidRPr="007875ED">
        <w:rPr>
          <w:rFonts w:ascii="Times New Roman" w:hAnsi="Times New Roman"/>
          <w:b/>
          <w:sz w:val="24"/>
          <w:szCs w:val="24"/>
          <w:lang w:val="es-ES"/>
        </w:rPr>
        <w:t xml:space="preserve"> </w:t>
      </w:r>
      <w:r w:rsidRPr="007875ED">
        <w:rPr>
          <w:rFonts w:ascii="Times New Roman" w:hAnsi="Times New Roman"/>
          <w:sz w:val="24"/>
          <w:szCs w:val="24"/>
          <w:lang w:val="es-ES"/>
        </w:rPr>
        <w:t>Es toda conducta persistente y demostrable, ejercida sobre un empleado por parte de un empleador, un jefe o superior jerárquico inmediato o mediato, un compañero de trabajo o un subalterno, encaminada a infundir miedo, intimidación, terror y angustia, a causar perjuicio laboral, generar desmotivación en el trabajo, o inducir la renuncia del mismo. (Ley 1010 de 2006, Art. 2)</w:t>
      </w:r>
      <w:r>
        <w:rPr>
          <w:rFonts w:ascii="Times New Roman" w:hAnsi="Times New Roman"/>
          <w:sz w:val="24"/>
          <w:szCs w:val="24"/>
          <w:lang w:val="es-ES"/>
        </w:rPr>
        <w:t xml:space="preserve">. </w:t>
      </w:r>
    </w:p>
    <w:p w14:paraId="383F9536" w14:textId="199488EB" w:rsidR="00B30F20" w:rsidRPr="007875ED" w:rsidRDefault="00B30F20"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Pr>
          <w:rFonts w:ascii="Times New Roman" w:hAnsi="Times New Roman"/>
          <w:b/>
          <w:sz w:val="24"/>
          <w:szCs w:val="24"/>
          <w:lang w:val="es-ES"/>
        </w:rPr>
        <w:t>Conflicto d</w:t>
      </w:r>
      <w:r w:rsidRPr="00B30F20">
        <w:rPr>
          <w:rFonts w:ascii="Times New Roman" w:hAnsi="Times New Roman"/>
          <w:b/>
          <w:sz w:val="24"/>
          <w:szCs w:val="24"/>
          <w:lang w:val="es-ES"/>
        </w:rPr>
        <w:t>e Interés</w:t>
      </w:r>
      <w:r>
        <w:rPr>
          <w:rFonts w:ascii="Times New Roman" w:hAnsi="Times New Roman"/>
          <w:b/>
          <w:sz w:val="24"/>
          <w:szCs w:val="24"/>
          <w:lang w:val="es-ES"/>
        </w:rPr>
        <w:t>:</w:t>
      </w:r>
      <w:r w:rsidRPr="00B30F20">
        <w:rPr>
          <w:rFonts w:ascii="Times New Roman" w:hAnsi="Times New Roman"/>
          <w:b/>
          <w:sz w:val="24"/>
          <w:szCs w:val="24"/>
          <w:lang w:val="es-ES"/>
        </w:rPr>
        <w:t xml:space="preserve"> </w:t>
      </w:r>
      <w:r w:rsidRPr="007875ED">
        <w:rPr>
          <w:rFonts w:ascii="Times New Roman" w:hAnsi="Times New Roman"/>
          <w:sz w:val="24"/>
          <w:szCs w:val="24"/>
          <w:lang w:val="es-ES"/>
        </w:rPr>
        <w:t>Es la situación en la cual los intereses personales, directos o indirectos, de cualquier trabajador de la Empresa, o de sus familiares o allegados, están enfrentados con los intereses de la Empresa, o interfieren con los deberes del trabajador y pueden motivar un desempeño contrario al recto cumplimiento de sus obligaciones laborales o contractuales.</w:t>
      </w:r>
    </w:p>
    <w:p w14:paraId="2CEA91B7" w14:textId="6EF27E0C" w:rsidR="007875ED" w:rsidRPr="007875ED"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sidRPr="007875ED">
        <w:rPr>
          <w:rFonts w:ascii="Times New Roman" w:hAnsi="Times New Roman"/>
          <w:b/>
          <w:sz w:val="24"/>
          <w:szCs w:val="24"/>
          <w:lang w:val="es-ES"/>
        </w:rPr>
        <w:t>Clientes</w:t>
      </w:r>
      <w:r>
        <w:rPr>
          <w:rFonts w:ascii="Times New Roman" w:hAnsi="Times New Roman"/>
          <w:b/>
          <w:sz w:val="24"/>
          <w:szCs w:val="24"/>
          <w:lang w:val="es-ES"/>
        </w:rPr>
        <w:t>:</w:t>
      </w:r>
      <w:r w:rsidRPr="007875ED">
        <w:rPr>
          <w:rFonts w:ascii="Times New Roman" w:hAnsi="Times New Roman"/>
          <w:sz w:val="24"/>
          <w:szCs w:val="24"/>
          <w:lang w:val="es-ES"/>
        </w:rPr>
        <w:t xml:space="preserve"> Es toda aquella persona que, en posición de demanda, adquiere de la Empresa un bien o servicio que esta ofrece.</w:t>
      </w:r>
    </w:p>
    <w:p w14:paraId="0C9510AD" w14:textId="715B01E3" w:rsidR="007875ED" w:rsidRPr="007875ED"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sz w:val="24"/>
          <w:szCs w:val="24"/>
          <w:lang w:val="es-ES"/>
        </w:rPr>
      </w:pPr>
      <w:r w:rsidRPr="007875ED">
        <w:rPr>
          <w:rFonts w:ascii="Times New Roman" w:hAnsi="Times New Roman"/>
          <w:b/>
          <w:sz w:val="24"/>
          <w:szCs w:val="24"/>
          <w:lang w:val="es-ES"/>
        </w:rPr>
        <w:t>Discriminación</w:t>
      </w:r>
      <w:r>
        <w:rPr>
          <w:rFonts w:ascii="Times New Roman" w:hAnsi="Times New Roman"/>
          <w:b/>
          <w:sz w:val="24"/>
          <w:szCs w:val="24"/>
          <w:lang w:val="es-ES"/>
        </w:rPr>
        <w:t>:</w:t>
      </w:r>
      <w:r w:rsidRPr="007875ED">
        <w:rPr>
          <w:rFonts w:ascii="Times New Roman" w:hAnsi="Times New Roman"/>
          <w:b/>
          <w:sz w:val="24"/>
          <w:szCs w:val="24"/>
          <w:lang w:val="es-ES"/>
        </w:rPr>
        <w:t xml:space="preserve"> </w:t>
      </w:r>
      <w:r w:rsidRPr="007875ED">
        <w:rPr>
          <w:rFonts w:ascii="Times New Roman" w:hAnsi="Times New Roman"/>
          <w:sz w:val="24"/>
          <w:szCs w:val="24"/>
          <w:lang w:val="es-ES"/>
        </w:rPr>
        <w:t>Es el trato que se da a una persona de forma que favorezca o desfavorezca su desempeño (incluyendo su contratación, capacitación, salario), por consideración a su raza, género, color de piel, religión, nacionalidad, edad, orientación sexual, discapacidad o cualquier otra característica no relacionada con el trabajo.</w:t>
      </w:r>
    </w:p>
    <w:p w14:paraId="292EBB64" w14:textId="1FE1D24F" w:rsidR="00B30F20" w:rsidRPr="00B30F20" w:rsidRDefault="00B30F20" w:rsidP="00B30F20">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sidRPr="00B30F20">
        <w:rPr>
          <w:rFonts w:ascii="Times New Roman" w:hAnsi="Times New Roman"/>
          <w:b/>
          <w:sz w:val="24"/>
          <w:szCs w:val="24"/>
          <w:lang w:val="es-ES"/>
        </w:rPr>
        <w:t>Ética</w:t>
      </w:r>
      <w:r>
        <w:rPr>
          <w:rFonts w:ascii="Times New Roman" w:hAnsi="Times New Roman"/>
          <w:b/>
          <w:sz w:val="24"/>
          <w:szCs w:val="24"/>
          <w:lang w:val="es-ES"/>
        </w:rPr>
        <w:t>:</w:t>
      </w:r>
      <w:r w:rsidRPr="00B30F20">
        <w:rPr>
          <w:rFonts w:ascii="Times New Roman" w:hAnsi="Times New Roman"/>
          <w:b/>
          <w:sz w:val="24"/>
          <w:szCs w:val="24"/>
          <w:lang w:val="es-ES"/>
        </w:rPr>
        <w:t xml:space="preserve"> </w:t>
      </w:r>
      <w:r w:rsidRPr="00B30F20">
        <w:rPr>
          <w:rFonts w:ascii="Times New Roman" w:hAnsi="Times New Roman"/>
          <w:sz w:val="24"/>
          <w:szCs w:val="24"/>
          <w:lang w:val="es-ES"/>
        </w:rPr>
        <w:t>Es el conjunto de principios, valores y reglas que hacen posible la formación de los grupos sociales y permiten su subsistencia.</w:t>
      </w:r>
    </w:p>
    <w:p w14:paraId="1C1D18AD" w14:textId="7829CA37" w:rsidR="007875ED" w:rsidRPr="007875ED"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Pr>
          <w:rFonts w:ascii="Times New Roman" w:hAnsi="Times New Roman"/>
          <w:b/>
          <w:sz w:val="24"/>
          <w:szCs w:val="24"/>
          <w:lang w:val="es-ES"/>
        </w:rPr>
        <w:lastRenderedPageBreak/>
        <w:t>Ética Empresarial:</w:t>
      </w:r>
      <w:r w:rsidRPr="007875ED">
        <w:rPr>
          <w:rFonts w:ascii="Times New Roman" w:hAnsi="Times New Roman"/>
          <w:b/>
          <w:sz w:val="24"/>
          <w:szCs w:val="24"/>
          <w:lang w:val="es-ES"/>
        </w:rPr>
        <w:t xml:space="preserve"> </w:t>
      </w:r>
      <w:r w:rsidRPr="007875ED">
        <w:rPr>
          <w:rFonts w:ascii="Times New Roman" w:hAnsi="Times New Roman"/>
          <w:sz w:val="24"/>
          <w:szCs w:val="24"/>
          <w:lang w:val="es-ES"/>
        </w:rPr>
        <w:t>Es la forma como una empresa integra sus principios y valores a las estructuras éticas del grupo social en el cual se inscribe, convirtiéndose, por ello, en un sujeto ético de la sociedad</w:t>
      </w:r>
      <w:r w:rsidRPr="007875ED">
        <w:rPr>
          <w:rFonts w:ascii="Times New Roman" w:hAnsi="Times New Roman"/>
          <w:b/>
          <w:sz w:val="24"/>
          <w:szCs w:val="24"/>
          <w:lang w:val="es-ES"/>
        </w:rPr>
        <w:t>.</w:t>
      </w:r>
    </w:p>
    <w:p w14:paraId="185DD377" w14:textId="4DA5474F" w:rsidR="007875ED" w:rsidRPr="007875ED"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Pr>
          <w:rFonts w:ascii="Times New Roman" w:hAnsi="Times New Roman"/>
          <w:b/>
          <w:sz w:val="24"/>
          <w:szCs w:val="24"/>
          <w:lang w:val="es-ES"/>
        </w:rPr>
        <w:t>Grupos d</w:t>
      </w:r>
      <w:r w:rsidRPr="007875ED">
        <w:rPr>
          <w:rFonts w:ascii="Times New Roman" w:hAnsi="Times New Roman"/>
          <w:b/>
          <w:sz w:val="24"/>
          <w:szCs w:val="24"/>
          <w:lang w:val="es-ES"/>
        </w:rPr>
        <w:t>e Interés</w:t>
      </w:r>
      <w:r>
        <w:rPr>
          <w:rFonts w:ascii="Times New Roman" w:hAnsi="Times New Roman"/>
          <w:b/>
          <w:sz w:val="24"/>
          <w:szCs w:val="24"/>
          <w:lang w:val="es-ES"/>
        </w:rPr>
        <w:t>:</w:t>
      </w:r>
      <w:r w:rsidRPr="007875ED">
        <w:rPr>
          <w:rFonts w:ascii="Times New Roman" w:hAnsi="Times New Roman"/>
          <w:b/>
          <w:sz w:val="24"/>
          <w:szCs w:val="24"/>
          <w:lang w:val="es-ES"/>
        </w:rPr>
        <w:t xml:space="preserve"> </w:t>
      </w:r>
      <w:r w:rsidRPr="007875ED">
        <w:rPr>
          <w:rFonts w:ascii="Times New Roman" w:hAnsi="Times New Roman"/>
          <w:sz w:val="24"/>
          <w:szCs w:val="24"/>
          <w:lang w:val="es-ES"/>
        </w:rPr>
        <w:t>Son aquellas personas, grupos, colectivos u organizaciones que tienen un interés en las actividades de la Empresa, porque estas los afectan potencial o efectivamente, y a su vez las acciones del grupo pueden tener un efecto directo o indirecto en el desarrollo de la Empresa. Se pueden dividir en</w:t>
      </w:r>
    </w:p>
    <w:p w14:paraId="519EBBE4" w14:textId="77777777" w:rsidR="007875ED" w:rsidRPr="007875ED" w:rsidRDefault="007875ED" w:rsidP="007875ED">
      <w:pPr>
        <w:pStyle w:val="Prrafodelista"/>
        <w:numPr>
          <w:ilvl w:val="1"/>
          <w:numId w:val="7"/>
        </w:numPr>
        <w:tabs>
          <w:tab w:val="left" w:pos="709"/>
        </w:tabs>
        <w:autoSpaceDE w:val="0"/>
        <w:autoSpaceDN w:val="0"/>
        <w:adjustRightInd w:val="0"/>
        <w:spacing w:line="360" w:lineRule="auto"/>
        <w:jc w:val="both"/>
        <w:rPr>
          <w:rFonts w:ascii="Times New Roman" w:hAnsi="Times New Roman"/>
          <w:sz w:val="24"/>
          <w:szCs w:val="24"/>
          <w:lang w:val="es-ES"/>
        </w:rPr>
      </w:pPr>
      <w:r w:rsidRPr="007875ED">
        <w:rPr>
          <w:rFonts w:ascii="Times New Roman" w:hAnsi="Times New Roman"/>
          <w:sz w:val="24"/>
          <w:szCs w:val="24"/>
          <w:lang w:val="es-ES"/>
        </w:rPr>
        <w:t>Clientes</w:t>
      </w:r>
    </w:p>
    <w:p w14:paraId="519AEFC5" w14:textId="77777777" w:rsidR="007875ED" w:rsidRPr="007875ED" w:rsidRDefault="007875ED" w:rsidP="007875ED">
      <w:pPr>
        <w:pStyle w:val="Prrafodelista"/>
        <w:numPr>
          <w:ilvl w:val="1"/>
          <w:numId w:val="7"/>
        </w:numPr>
        <w:tabs>
          <w:tab w:val="left" w:pos="709"/>
        </w:tabs>
        <w:autoSpaceDE w:val="0"/>
        <w:autoSpaceDN w:val="0"/>
        <w:adjustRightInd w:val="0"/>
        <w:spacing w:line="360" w:lineRule="auto"/>
        <w:jc w:val="both"/>
        <w:rPr>
          <w:rFonts w:ascii="Times New Roman" w:hAnsi="Times New Roman"/>
          <w:sz w:val="24"/>
          <w:szCs w:val="24"/>
          <w:lang w:val="es-ES"/>
        </w:rPr>
      </w:pPr>
      <w:r w:rsidRPr="007875ED">
        <w:rPr>
          <w:rFonts w:ascii="Times New Roman" w:hAnsi="Times New Roman"/>
          <w:sz w:val="24"/>
          <w:szCs w:val="24"/>
          <w:lang w:val="es-ES"/>
        </w:rPr>
        <w:t>Socios e Inversionistas</w:t>
      </w:r>
    </w:p>
    <w:p w14:paraId="3FED3F85" w14:textId="4C2798BD" w:rsidR="007875ED" w:rsidRPr="007875ED" w:rsidRDefault="007875ED" w:rsidP="007875ED">
      <w:pPr>
        <w:pStyle w:val="Prrafodelista"/>
        <w:numPr>
          <w:ilvl w:val="1"/>
          <w:numId w:val="7"/>
        </w:numPr>
        <w:tabs>
          <w:tab w:val="left" w:pos="709"/>
        </w:tabs>
        <w:autoSpaceDE w:val="0"/>
        <w:autoSpaceDN w:val="0"/>
        <w:adjustRightInd w:val="0"/>
        <w:spacing w:line="360" w:lineRule="auto"/>
        <w:jc w:val="both"/>
        <w:rPr>
          <w:rFonts w:ascii="Times New Roman" w:hAnsi="Times New Roman"/>
          <w:sz w:val="24"/>
          <w:szCs w:val="24"/>
          <w:lang w:val="es-ES"/>
        </w:rPr>
      </w:pPr>
      <w:r>
        <w:rPr>
          <w:rFonts w:ascii="Times New Roman" w:hAnsi="Times New Roman"/>
          <w:sz w:val="24"/>
          <w:szCs w:val="24"/>
          <w:lang w:val="es-ES"/>
        </w:rPr>
        <w:t>T</w:t>
      </w:r>
      <w:r w:rsidRPr="007875ED">
        <w:rPr>
          <w:rFonts w:ascii="Times New Roman" w:hAnsi="Times New Roman"/>
          <w:sz w:val="24"/>
          <w:szCs w:val="24"/>
          <w:lang w:val="es-ES"/>
        </w:rPr>
        <w:t>rabajadores y organizaciones de trabajadores o gremiales Proveedores y contratistas</w:t>
      </w:r>
    </w:p>
    <w:p w14:paraId="0BAA9AD3" w14:textId="77777777" w:rsidR="007875ED" w:rsidRPr="007875ED" w:rsidRDefault="007875ED" w:rsidP="007875ED">
      <w:pPr>
        <w:pStyle w:val="Prrafodelista"/>
        <w:numPr>
          <w:ilvl w:val="1"/>
          <w:numId w:val="7"/>
        </w:numPr>
        <w:tabs>
          <w:tab w:val="left" w:pos="709"/>
        </w:tabs>
        <w:autoSpaceDE w:val="0"/>
        <w:autoSpaceDN w:val="0"/>
        <w:adjustRightInd w:val="0"/>
        <w:spacing w:line="360" w:lineRule="auto"/>
        <w:jc w:val="both"/>
        <w:rPr>
          <w:rFonts w:ascii="Times New Roman" w:hAnsi="Times New Roman"/>
          <w:sz w:val="24"/>
          <w:szCs w:val="24"/>
          <w:lang w:val="es-ES"/>
        </w:rPr>
      </w:pPr>
      <w:r w:rsidRPr="007875ED">
        <w:rPr>
          <w:rFonts w:ascii="Times New Roman" w:hAnsi="Times New Roman"/>
          <w:sz w:val="24"/>
          <w:szCs w:val="24"/>
          <w:lang w:val="es-ES"/>
        </w:rPr>
        <w:t>Competidores y colegas Entidades del sector público</w:t>
      </w:r>
    </w:p>
    <w:p w14:paraId="602292E7" w14:textId="1F8ADBCD" w:rsidR="007875ED" w:rsidRPr="007875ED"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Pr>
          <w:rFonts w:ascii="Times New Roman" w:hAnsi="Times New Roman"/>
          <w:b/>
          <w:sz w:val="24"/>
          <w:szCs w:val="24"/>
          <w:lang w:val="es-ES"/>
        </w:rPr>
        <w:t>Información Privilegiada:</w:t>
      </w:r>
      <w:r w:rsidRPr="007875ED">
        <w:rPr>
          <w:rFonts w:ascii="Times New Roman" w:hAnsi="Times New Roman"/>
          <w:b/>
          <w:sz w:val="24"/>
          <w:szCs w:val="24"/>
          <w:lang w:val="es-ES"/>
        </w:rPr>
        <w:t xml:space="preserve"> </w:t>
      </w:r>
      <w:r w:rsidRPr="007875ED">
        <w:rPr>
          <w:rFonts w:ascii="Times New Roman" w:hAnsi="Times New Roman"/>
          <w:sz w:val="24"/>
          <w:szCs w:val="24"/>
          <w:lang w:val="es-ES"/>
        </w:rPr>
        <w:t>Es toda información de la Empresa o sobre la Empresa que, independientemente de estar sujeta a reserva o no, en caso de ser divulgada a terceros o personas no autorizadas podría resultar en una pérdida, perjuicio o desventaja competitiva para La Campana.</w:t>
      </w:r>
    </w:p>
    <w:p w14:paraId="62F2C6A9" w14:textId="43A06BBD" w:rsidR="007875ED" w:rsidRPr="00B30F20" w:rsidRDefault="007875ED" w:rsidP="007875ED">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sidRPr="00B30F20">
        <w:rPr>
          <w:rFonts w:ascii="Times New Roman" w:hAnsi="Times New Roman"/>
          <w:b/>
          <w:sz w:val="24"/>
          <w:szCs w:val="24"/>
          <w:lang w:val="es-ES"/>
        </w:rPr>
        <w:t>Principios Éticos</w:t>
      </w:r>
      <w:r>
        <w:rPr>
          <w:rFonts w:ascii="Times New Roman" w:hAnsi="Times New Roman"/>
          <w:b/>
          <w:sz w:val="24"/>
          <w:szCs w:val="24"/>
          <w:lang w:val="es-ES"/>
        </w:rPr>
        <w:t>:</w:t>
      </w:r>
      <w:r w:rsidRPr="00B30F20">
        <w:rPr>
          <w:rFonts w:ascii="Times New Roman" w:hAnsi="Times New Roman"/>
          <w:b/>
          <w:sz w:val="24"/>
          <w:szCs w:val="24"/>
          <w:lang w:val="es-ES"/>
        </w:rPr>
        <w:t xml:space="preserve"> </w:t>
      </w:r>
      <w:r w:rsidRPr="007875ED">
        <w:rPr>
          <w:rFonts w:ascii="Times New Roman" w:hAnsi="Times New Roman"/>
          <w:sz w:val="24"/>
          <w:szCs w:val="24"/>
          <w:lang w:val="es-ES"/>
        </w:rPr>
        <w:t>Son las bases, explícitas o implícitas, sobre las que se estructuran las concepciones éticas de un grupo.</w:t>
      </w:r>
    </w:p>
    <w:p w14:paraId="6E1EB209" w14:textId="264ED647" w:rsidR="00B30F20" w:rsidRPr="007875ED" w:rsidRDefault="007875ED" w:rsidP="00B30F20">
      <w:pPr>
        <w:pStyle w:val="Prrafodelista"/>
        <w:numPr>
          <w:ilvl w:val="0"/>
          <w:numId w:val="7"/>
        </w:numPr>
        <w:tabs>
          <w:tab w:val="left" w:pos="709"/>
        </w:tabs>
        <w:autoSpaceDE w:val="0"/>
        <w:autoSpaceDN w:val="0"/>
        <w:adjustRightInd w:val="0"/>
        <w:spacing w:line="360" w:lineRule="auto"/>
        <w:jc w:val="both"/>
        <w:rPr>
          <w:rFonts w:ascii="Times New Roman" w:hAnsi="Times New Roman"/>
          <w:b/>
          <w:sz w:val="24"/>
          <w:szCs w:val="24"/>
          <w:lang w:val="es-ES"/>
        </w:rPr>
      </w:pPr>
      <w:r w:rsidRPr="00B30F20">
        <w:rPr>
          <w:rFonts w:ascii="Times New Roman" w:hAnsi="Times New Roman"/>
          <w:b/>
          <w:sz w:val="24"/>
          <w:szCs w:val="24"/>
          <w:lang w:val="es-ES"/>
        </w:rPr>
        <w:t xml:space="preserve">Valores </w:t>
      </w:r>
      <w:r>
        <w:rPr>
          <w:rFonts w:ascii="Times New Roman" w:hAnsi="Times New Roman"/>
          <w:b/>
          <w:sz w:val="24"/>
          <w:szCs w:val="24"/>
          <w:lang w:val="es-ES"/>
        </w:rPr>
        <w:t>Éticos:</w:t>
      </w:r>
      <w:r w:rsidR="00B30F20" w:rsidRPr="00B30F20">
        <w:rPr>
          <w:rFonts w:ascii="Times New Roman" w:hAnsi="Times New Roman"/>
          <w:b/>
          <w:sz w:val="24"/>
          <w:szCs w:val="24"/>
          <w:lang w:val="es-ES"/>
        </w:rPr>
        <w:t xml:space="preserve"> </w:t>
      </w:r>
      <w:r w:rsidR="00B30F20" w:rsidRPr="007875ED">
        <w:rPr>
          <w:rFonts w:ascii="Times New Roman" w:hAnsi="Times New Roman"/>
          <w:sz w:val="24"/>
          <w:szCs w:val="24"/>
          <w:lang w:val="es-ES"/>
        </w:rPr>
        <w:t>Son la forma, generalmente expresada en enunciados o comportamientos, con la cual juzgamos la conducta propia o ajena a la luz de la ética imperante.</w:t>
      </w:r>
    </w:p>
    <w:p w14:paraId="261B6015" w14:textId="69877006" w:rsidR="007875ED" w:rsidRPr="00B30F20" w:rsidRDefault="007875ED" w:rsidP="007875ED">
      <w:pPr>
        <w:pStyle w:val="Prrafodelista"/>
        <w:tabs>
          <w:tab w:val="left" w:pos="709"/>
        </w:tabs>
        <w:autoSpaceDE w:val="0"/>
        <w:autoSpaceDN w:val="0"/>
        <w:adjustRightInd w:val="0"/>
        <w:spacing w:line="360" w:lineRule="auto"/>
        <w:jc w:val="both"/>
        <w:rPr>
          <w:rFonts w:ascii="Times New Roman" w:hAnsi="Times New Roman"/>
          <w:b/>
          <w:sz w:val="24"/>
          <w:szCs w:val="24"/>
          <w:lang w:val="es-ES"/>
        </w:rPr>
      </w:pPr>
    </w:p>
    <w:p w14:paraId="6B221E7A" w14:textId="77777777" w:rsidR="007875ED" w:rsidRPr="007875ED" w:rsidRDefault="00885966" w:rsidP="007875ED">
      <w:pPr>
        <w:pStyle w:val="Default"/>
        <w:numPr>
          <w:ilvl w:val="0"/>
          <w:numId w:val="5"/>
        </w:numPr>
        <w:spacing w:line="360" w:lineRule="auto"/>
        <w:ind w:left="0" w:hanging="284"/>
        <w:jc w:val="both"/>
        <w:outlineLvl w:val="0"/>
        <w:rPr>
          <w:rFonts w:ascii="Times New Roman" w:hAnsi="Times New Roman" w:cs="Times New Roman"/>
          <w:b/>
          <w:bCs/>
        </w:rPr>
      </w:pPr>
      <w:r w:rsidRPr="00885966">
        <w:rPr>
          <w:rFonts w:ascii="Times New Roman" w:hAnsi="Times New Roman"/>
          <w:b/>
          <w:bCs/>
        </w:rPr>
        <w:t>Disposiciones Generales</w:t>
      </w:r>
    </w:p>
    <w:p w14:paraId="46A84442" w14:textId="77777777" w:rsidR="007875ED" w:rsidRPr="007875ED" w:rsidRDefault="007875ED" w:rsidP="007875ED">
      <w:pPr>
        <w:pStyle w:val="Default"/>
        <w:spacing w:line="360" w:lineRule="auto"/>
        <w:jc w:val="both"/>
        <w:outlineLvl w:val="0"/>
        <w:rPr>
          <w:rFonts w:ascii="Times New Roman" w:hAnsi="Times New Roman" w:cs="Times New Roman"/>
          <w:b/>
          <w:bCs/>
        </w:rPr>
      </w:pPr>
    </w:p>
    <w:p w14:paraId="2351D223" w14:textId="4BA65342" w:rsidR="007875ED" w:rsidRPr="007875ED" w:rsidRDefault="007875ED" w:rsidP="007875ED">
      <w:pPr>
        <w:pStyle w:val="Default"/>
        <w:spacing w:line="360" w:lineRule="auto"/>
        <w:jc w:val="both"/>
        <w:outlineLvl w:val="0"/>
        <w:rPr>
          <w:rFonts w:ascii="Times New Roman" w:hAnsi="Times New Roman" w:cs="Times New Roman"/>
          <w:b/>
          <w:bCs/>
        </w:rPr>
      </w:pPr>
      <w:r w:rsidRPr="007875ED">
        <w:rPr>
          <w:rFonts w:ascii="Times New Roman" w:hAnsi="Times New Roman" w:cs="Times New Roman"/>
          <w:b/>
          <w:bCs/>
          <w:u w:val="single"/>
        </w:rPr>
        <w:t xml:space="preserve">Principios </w:t>
      </w:r>
      <w:r>
        <w:rPr>
          <w:rFonts w:ascii="Times New Roman" w:hAnsi="Times New Roman" w:cs="Times New Roman"/>
          <w:b/>
          <w:bCs/>
          <w:u w:val="single"/>
        </w:rPr>
        <w:t>y</w:t>
      </w:r>
      <w:r w:rsidRPr="007875ED">
        <w:rPr>
          <w:rFonts w:ascii="Times New Roman" w:hAnsi="Times New Roman" w:cs="Times New Roman"/>
          <w:b/>
          <w:bCs/>
          <w:u w:val="single"/>
        </w:rPr>
        <w:t xml:space="preserve"> Valores Éticos</w:t>
      </w:r>
    </w:p>
    <w:p w14:paraId="1E289695" w14:textId="77777777" w:rsidR="007875ED" w:rsidRDefault="007875ED" w:rsidP="007875ED">
      <w:pPr>
        <w:pStyle w:val="Prrafodelista"/>
        <w:spacing w:line="360" w:lineRule="auto"/>
        <w:jc w:val="both"/>
        <w:outlineLvl w:val="0"/>
        <w:rPr>
          <w:rFonts w:ascii="Times New Roman" w:hAnsi="Times New Roman"/>
          <w:bCs/>
          <w:sz w:val="24"/>
          <w:szCs w:val="24"/>
        </w:rPr>
      </w:pPr>
    </w:p>
    <w:p w14:paraId="416D6E2D" w14:textId="6ED74C9B" w:rsid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7875ED">
        <w:rPr>
          <w:rFonts w:ascii="Times New Roman" w:hAnsi="Times New Roman"/>
          <w:bCs/>
          <w:sz w:val="24"/>
          <w:szCs w:val="24"/>
        </w:rPr>
        <w:t>En La Campana se considera base de comportamiento el acatar las políticas y directrices de funcionamiento de la Empresa y del grupo económico del cual ahora hace parte; por ello entiende que todas las conductas derivadas de su actividad deberán estar en concordancia permanente con los principios y valores</w:t>
      </w:r>
      <w:r>
        <w:rPr>
          <w:rFonts w:ascii="Times New Roman" w:hAnsi="Times New Roman"/>
          <w:bCs/>
          <w:sz w:val="24"/>
          <w:szCs w:val="24"/>
        </w:rPr>
        <w:t>.</w:t>
      </w:r>
    </w:p>
    <w:p w14:paraId="54A2C4E7" w14:textId="77777777" w:rsidR="007875ED" w:rsidRDefault="007875ED" w:rsidP="007875ED">
      <w:pPr>
        <w:pStyle w:val="Prrafodelista"/>
        <w:spacing w:line="360" w:lineRule="auto"/>
        <w:jc w:val="both"/>
        <w:outlineLvl w:val="0"/>
        <w:rPr>
          <w:rFonts w:ascii="Times New Roman" w:hAnsi="Times New Roman"/>
          <w:bCs/>
          <w:sz w:val="24"/>
          <w:szCs w:val="24"/>
        </w:rPr>
      </w:pPr>
    </w:p>
    <w:p w14:paraId="16501348" w14:textId="77777777" w:rsidR="007875ED" w:rsidRDefault="007875ED" w:rsidP="007875ED">
      <w:pPr>
        <w:pStyle w:val="Prrafodelista"/>
        <w:spacing w:line="360" w:lineRule="auto"/>
        <w:jc w:val="both"/>
        <w:outlineLvl w:val="0"/>
        <w:rPr>
          <w:rFonts w:ascii="Times New Roman" w:hAnsi="Times New Roman"/>
          <w:bCs/>
          <w:sz w:val="24"/>
          <w:szCs w:val="24"/>
        </w:rPr>
      </w:pPr>
    </w:p>
    <w:p w14:paraId="2711A9FD" w14:textId="77777777" w:rsidR="007875ED" w:rsidRPr="003D5348" w:rsidRDefault="007875ED" w:rsidP="003D5348">
      <w:pPr>
        <w:pStyle w:val="Default"/>
        <w:spacing w:line="360" w:lineRule="auto"/>
        <w:ind w:firstLine="360"/>
        <w:jc w:val="both"/>
        <w:outlineLvl w:val="0"/>
        <w:rPr>
          <w:rFonts w:ascii="Times New Roman" w:hAnsi="Times New Roman" w:cs="Times New Roman"/>
          <w:b/>
          <w:bCs/>
        </w:rPr>
      </w:pPr>
      <w:r w:rsidRPr="003D5348">
        <w:rPr>
          <w:rFonts w:ascii="Times New Roman" w:hAnsi="Times New Roman" w:cs="Times New Roman"/>
          <w:b/>
          <w:bCs/>
        </w:rPr>
        <w:lastRenderedPageBreak/>
        <w:t>Valores</w:t>
      </w:r>
    </w:p>
    <w:p w14:paraId="6BB325AD" w14:textId="77777777" w:rsidR="007875ED" w:rsidRP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7875ED">
        <w:rPr>
          <w:rFonts w:ascii="Times New Roman" w:hAnsi="Times New Roman"/>
          <w:b/>
          <w:bCs/>
          <w:sz w:val="24"/>
          <w:szCs w:val="24"/>
        </w:rPr>
        <w:t>Transparencia</w:t>
      </w:r>
      <w:r w:rsidRPr="007875ED">
        <w:rPr>
          <w:rFonts w:ascii="Times New Roman" w:hAnsi="Times New Roman"/>
          <w:bCs/>
          <w:sz w:val="24"/>
          <w:szCs w:val="24"/>
        </w:rPr>
        <w:t>: Actúo para construir un ámbito de seguridad y confianza entre la Empresa y sus grupos de interés brindándoles una información oportuna, relevante y de calidad. Entiendo el carácter público de mi labor y cuido los bienes públicos de los que soy responsable.</w:t>
      </w:r>
    </w:p>
    <w:p w14:paraId="52B944B9" w14:textId="77777777" w:rsidR="007875ED" w:rsidRP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7875ED">
        <w:rPr>
          <w:rFonts w:ascii="Times New Roman" w:hAnsi="Times New Roman"/>
          <w:b/>
          <w:bCs/>
          <w:sz w:val="24"/>
          <w:szCs w:val="24"/>
        </w:rPr>
        <w:t>Compromiso</w:t>
      </w:r>
      <w:r w:rsidRPr="007875ED">
        <w:rPr>
          <w:rFonts w:ascii="Times New Roman" w:hAnsi="Times New Roman"/>
          <w:bCs/>
          <w:sz w:val="24"/>
          <w:szCs w:val="24"/>
        </w:rPr>
        <w:t>: Soy comprometido porque me identifico con los fines y propósitos de la Empresa, pongo empeño en lo que hago y voy más allá de mis obligaciones.</w:t>
      </w:r>
    </w:p>
    <w:p w14:paraId="288E562F" w14:textId="77777777" w:rsidR="007875ED" w:rsidRP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Responsabilidad</w:t>
      </w:r>
      <w:r w:rsidRPr="007875ED">
        <w:rPr>
          <w:rFonts w:ascii="Times New Roman" w:hAnsi="Times New Roman"/>
          <w:bCs/>
          <w:sz w:val="24"/>
          <w:szCs w:val="24"/>
        </w:rPr>
        <w:t>: Soy responsable, me anticipo y respondo por las consecuencias que mis actuaciones y decisiones puedan tener sobre los demás, así como sobre el medio ambiente y el entorno.</w:t>
      </w:r>
    </w:p>
    <w:p w14:paraId="778D0EE8" w14:textId="77777777" w:rsidR="007875ED" w:rsidRP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Confiabilidad</w:t>
      </w:r>
      <w:r w:rsidRPr="007875ED">
        <w:rPr>
          <w:rFonts w:ascii="Times New Roman" w:hAnsi="Times New Roman"/>
          <w:bCs/>
          <w:sz w:val="24"/>
          <w:szCs w:val="24"/>
        </w:rPr>
        <w:t>: Soy competente, trabajo con parámetros de calidad y eficiencia, para generar confianza. Cumplo las ofertas de acción que hago y respondo a los requerimientos y necesidades de los demás.</w:t>
      </w:r>
    </w:p>
    <w:p w14:paraId="7981BF35" w14:textId="77777777" w:rsidR="007875ED" w:rsidRP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Innovación</w:t>
      </w:r>
      <w:r w:rsidRPr="007875ED">
        <w:rPr>
          <w:rFonts w:ascii="Times New Roman" w:hAnsi="Times New Roman"/>
          <w:bCs/>
          <w:sz w:val="24"/>
          <w:szCs w:val="24"/>
        </w:rPr>
        <w:t>: Soy creativo, comparto y promuevo nuevas formas de pensar y hacer para anticipar y lograr los cambios deseados.</w:t>
      </w:r>
    </w:p>
    <w:p w14:paraId="019147DF" w14:textId="77777777" w:rsidR="007875ED" w:rsidRPr="007875ED" w:rsidRDefault="007875ED" w:rsidP="007875ED">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Empatía</w:t>
      </w:r>
      <w:r w:rsidRPr="007875ED">
        <w:rPr>
          <w:rFonts w:ascii="Times New Roman" w:hAnsi="Times New Roman"/>
          <w:bCs/>
          <w:sz w:val="24"/>
          <w:szCs w:val="24"/>
        </w:rPr>
        <w:t>: Respeto las diferencias, me importa el otro y trato de entender sus circunstancias para ayudarle a buscar soluciones, sin arrogancia y siempre con respeto y amabilidad.</w:t>
      </w:r>
    </w:p>
    <w:p w14:paraId="4A629FFA" w14:textId="77777777" w:rsidR="007875ED" w:rsidRPr="003D5348" w:rsidRDefault="007875ED" w:rsidP="003D5348">
      <w:pPr>
        <w:pStyle w:val="Default"/>
        <w:spacing w:line="360" w:lineRule="auto"/>
        <w:ind w:firstLine="360"/>
        <w:jc w:val="both"/>
        <w:outlineLvl w:val="0"/>
        <w:rPr>
          <w:rFonts w:ascii="Times New Roman" w:hAnsi="Times New Roman" w:cs="Times New Roman"/>
          <w:b/>
          <w:bCs/>
        </w:rPr>
      </w:pPr>
      <w:r w:rsidRPr="003D5348">
        <w:rPr>
          <w:rFonts w:ascii="Times New Roman" w:hAnsi="Times New Roman" w:cs="Times New Roman"/>
          <w:b/>
          <w:bCs/>
        </w:rPr>
        <w:t>Principios</w:t>
      </w:r>
    </w:p>
    <w:p w14:paraId="44A01D2D" w14:textId="77777777" w:rsidR="007875ED" w:rsidRPr="002A0492" w:rsidRDefault="007875ED" w:rsidP="007875ED">
      <w:pPr>
        <w:pStyle w:val="Ttulo4"/>
        <w:spacing w:before="1"/>
        <w:jc w:val="both"/>
        <w:rPr>
          <w:rFonts w:ascii="Arial Narrow" w:hAnsi="Arial Narrow"/>
        </w:rPr>
      </w:pPr>
    </w:p>
    <w:p w14:paraId="4D8C1BA4" w14:textId="1D95120D" w:rsidR="007875ED" w:rsidRPr="003D5348" w:rsidRDefault="007875ED" w:rsidP="007875ED">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LA </w:t>
      </w:r>
      <w:r w:rsidR="003D5348" w:rsidRPr="003D5348">
        <w:rPr>
          <w:rFonts w:eastAsia="Calibri"/>
          <w:bCs/>
          <w:lang w:val="es-VE" w:eastAsia="en-US"/>
        </w:rPr>
        <w:t>Campana</w:t>
      </w:r>
      <w:r w:rsidRPr="003D5348">
        <w:rPr>
          <w:rFonts w:eastAsia="Calibri"/>
          <w:bCs/>
          <w:lang w:val="es-VE" w:eastAsia="en-US"/>
        </w:rPr>
        <w:t xml:space="preserve"> como empresa hace parte fundamental </w:t>
      </w:r>
      <w:r w:rsidR="003D5348">
        <w:rPr>
          <w:rFonts w:eastAsia="Calibri"/>
          <w:bCs/>
          <w:lang w:val="es-VE" w:eastAsia="en-US"/>
        </w:rPr>
        <w:t xml:space="preserve">en </w:t>
      </w:r>
      <w:r w:rsidRPr="003D5348">
        <w:rPr>
          <w:rFonts w:eastAsia="Calibri"/>
          <w:bCs/>
          <w:lang w:val="es-VE" w:eastAsia="en-US"/>
        </w:rPr>
        <w:t>su Código de Ética en los siguientes principios:</w:t>
      </w:r>
    </w:p>
    <w:p w14:paraId="130D49AF" w14:textId="77777777" w:rsidR="007875ED" w:rsidRPr="003D5348" w:rsidRDefault="007875ED" w:rsidP="003D5348">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Identidad</w:t>
      </w:r>
      <w:r w:rsidRPr="003D5348">
        <w:rPr>
          <w:rFonts w:ascii="Times New Roman" w:hAnsi="Times New Roman"/>
          <w:bCs/>
          <w:sz w:val="24"/>
          <w:szCs w:val="24"/>
        </w:rPr>
        <w:t>: Nos identificamos como un grupo definido de personas y distinguido por el nombre de la empresa, pero fundamentalmente por los objetivos de ésta con los que estamos comprometidos, y la función, el papel y los valores que ella ha asumido y declarado dentro de la sociedad.</w:t>
      </w:r>
    </w:p>
    <w:p w14:paraId="7FD06FA6" w14:textId="77777777" w:rsidR="007875ED" w:rsidRPr="003D5348" w:rsidRDefault="007875ED" w:rsidP="003D5348">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Pertenencia</w:t>
      </w:r>
      <w:r w:rsidRPr="003D5348">
        <w:rPr>
          <w:rFonts w:ascii="Times New Roman" w:hAnsi="Times New Roman"/>
          <w:bCs/>
          <w:sz w:val="24"/>
          <w:szCs w:val="24"/>
        </w:rPr>
        <w:t>: Como empresa y como empleados de ella nos entendemos incluidos en el cuerpo social que definen la ciudad, la región y el país y asumimos la responsabilidad de cumplir el papel que éstas esperan de sus diferentes miembros.</w:t>
      </w:r>
    </w:p>
    <w:p w14:paraId="7A583288" w14:textId="77777777" w:rsidR="007875ED" w:rsidRPr="003D5348" w:rsidRDefault="007875ED" w:rsidP="003D5348">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Racionalidad</w:t>
      </w:r>
      <w:r w:rsidRPr="003D5348">
        <w:rPr>
          <w:rFonts w:ascii="Times New Roman" w:hAnsi="Times New Roman"/>
          <w:bCs/>
          <w:sz w:val="24"/>
          <w:szCs w:val="24"/>
        </w:rPr>
        <w:t>: Entendemos que tanto el papel que la sociedad espera de nosotros, como la forma en la que juzgamos y seremos juzgados por nuestras actuaciones, estarán determinados por las reglas básicas de la razón y construidas en un marco de dialogo abierto y simétrico.</w:t>
      </w:r>
    </w:p>
    <w:p w14:paraId="249775BB" w14:textId="77777777" w:rsidR="007875ED" w:rsidRPr="003D5348" w:rsidRDefault="007875ED" w:rsidP="003D5348">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lastRenderedPageBreak/>
        <w:t>Respeto</w:t>
      </w:r>
      <w:r w:rsidRPr="003D5348">
        <w:rPr>
          <w:rFonts w:ascii="Times New Roman" w:hAnsi="Times New Roman"/>
          <w:bCs/>
          <w:sz w:val="24"/>
          <w:szCs w:val="24"/>
        </w:rPr>
        <w:t>: Asumimos que, como grupo y como individuos, nuestros actos serán juzgados y la responsabilidad exigida en un marco de respeto como el que prometemos observar frente a cada miembro de la sociedad y de nuestro grupo.</w:t>
      </w:r>
    </w:p>
    <w:p w14:paraId="618C572E" w14:textId="6CF60207" w:rsidR="007875ED" w:rsidRDefault="007875ED" w:rsidP="003D5348">
      <w:pPr>
        <w:pStyle w:val="Prrafodelista"/>
        <w:numPr>
          <w:ilvl w:val="0"/>
          <w:numId w:val="9"/>
        </w:numPr>
        <w:spacing w:line="360" w:lineRule="auto"/>
        <w:jc w:val="both"/>
        <w:outlineLvl w:val="0"/>
        <w:rPr>
          <w:rFonts w:ascii="Times New Roman" w:hAnsi="Times New Roman"/>
          <w:bCs/>
          <w:sz w:val="24"/>
          <w:szCs w:val="24"/>
        </w:rPr>
      </w:pPr>
      <w:r w:rsidRPr="003D5348">
        <w:rPr>
          <w:rFonts w:ascii="Times New Roman" w:hAnsi="Times New Roman"/>
          <w:b/>
          <w:bCs/>
          <w:sz w:val="24"/>
          <w:szCs w:val="24"/>
        </w:rPr>
        <w:t>Solidaridad</w:t>
      </w:r>
      <w:r w:rsidRPr="003D5348">
        <w:rPr>
          <w:rFonts w:ascii="Times New Roman" w:hAnsi="Times New Roman"/>
          <w:bCs/>
          <w:sz w:val="24"/>
          <w:szCs w:val="24"/>
        </w:rPr>
        <w:t>: Creemos que la razón de ser de la sociedad se halla en la posibilidad de que cada miembro de ella cuente con condiciones, tanto materiales como de cualquier otra índole, que le permitan buscar la realización de sus objetivos contando con el apoyo, respeto, protección y guía de los demás miembros del grupo.</w:t>
      </w:r>
    </w:p>
    <w:p w14:paraId="5D932376" w14:textId="7A46C602" w:rsidR="00535980" w:rsidRPr="00535980" w:rsidRDefault="00535980" w:rsidP="00535980">
      <w:pPr>
        <w:pStyle w:val="Prrafodelista"/>
        <w:numPr>
          <w:ilvl w:val="0"/>
          <w:numId w:val="9"/>
        </w:numPr>
        <w:spacing w:line="360" w:lineRule="auto"/>
        <w:jc w:val="both"/>
        <w:outlineLvl w:val="0"/>
        <w:rPr>
          <w:rFonts w:ascii="Times New Roman" w:hAnsi="Times New Roman"/>
          <w:bCs/>
          <w:sz w:val="24"/>
          <w:szCs w:val="24"/>
        </w:rPr>
      </w:pPr>
      <w:r w:rsidRPr="00535980">
        <w:rPr>
          <w:rFonts w:ascii="Times New Roman" w:hAnsi="Times New Roman"/>
          <w:b/>
          <w:bCs/>
          <w:sz w:val="24"/>
          <w:szCs w:val="24"/>
        </w:rPr>
        <w:t>Eficiencia:</w:t>
      </w:r>
      <w:r w:rsidRPr="00535980">
        <w:rPr>
          <w:rFonts w:ascii="Times New Roman" w:hAnsi="Times New Roman"/>
          <w:bCs/>
          <w:sz w:val="24"/>
          <w:szCs w:val="24"/>
        </w:rPr>
        <w:t xml:space="preserve"> Todo el personal </w:t>
      </w:r>
      <w:r>
        <w:rPr>
          <w:rFonts w:ascii="Times New Roman" w:hAnsi="Times New Roman"/>
          <w:bCs/>
          <w:sz w:val="24"/>
          <w:szCs w:val="24"/>
        </w:rPr>
        <w:t>brindara</w:t>
      </w:r>
      <w:r w:rsidRPr="00535980">
        <w:rPr>
          <w:rFonts w:ascii="Times New Roman" w:hAnsi="Times New Roman"/>
          <w:bCs/>
          <w:sz w:val="24"/>
          <w:szCs w:val="24"/>
        </w:rPr>
        <w:t xml:space="preserve"> calidad en cada una de las labores a su cargo, buscando un resultado satisfactorio y eficiente.</w:t>
      </w:r>
    </w:p>
    <w:p w14:paraId="38B0521B" w14:textId="73435D39" w:rsidR="00535980" w:rsidRDefault="00535980" w:rsidP="0006799B">
      <w:pPr>
        <w:pStyle w:val="Prrafodelista"/>
        <w:numPr>
          <w:ilvl w:val="0"/>
          <w:numId w:val="9"/>
        </w:numPr>
        <w:spacing w:line="360" w:lineRule="auto"/>
        <w:jc w:val="both"/>
        <w:outlineLvl w:val="0"/>
        <w:rPr>
          <w:rFonts w:ascii="Times New Roman" w:hAnsi="Times New Roman"/>
          <w:bCs/>
          <w:sz w:val="24"/>
          <w:szCs w:val="24"/>
        </w:rPr>
      </w:pPr>
      <w:r w:rsidRPr="00535980">
        <w:rPr>
          <w:rFonts w:ascii="Times New Roman" w:hAnsi="Times New Roman"/>
          <w:b/>
          <w:bCs/>
          <w:sz w:val="24"/>
          <w:szCs w:val="24"/>
        </w:rPr>
        <w:t xml:space="preserve">Lealtad </w:t>
      </w:r>
      <w:r>
        <w:rPr>
          <w:rFonts w:ascii="Times New Roman" w:hAnsi="Times New Roman"/>
          <w:b/>
          <w:bCs/>
          <w:sz w:val="24"/>
          <w:szCs w:val="24"/>
        </w:rPr>
        <w:t>y</w:t>
      </w:r>
      <w:r w:rsidRPr="00535980">
        <w:rPr>
          <w:rFonts w:ascii="Times New Roman" w:hAnsi="Times New Roman"/>
          <w:b/>
          <w:bCs/>
          <w:sz w:val="24"/>
          <w:szCs w:val="24"/>
        </w:rPr>
        <w:t xml:space="preserve"> Obediencia:</w:t>
      </w:r>
      <w:r w:rsidRPr="00535980">
        <w:rPr>
          <w:rFonts w:ascii="Times New Roman" w:hAnsi="Times New Roman"/>
          <w:bCs/>
          <w:sz w:val="24"/>
          <w:szCs w:val="24"/>
        </w:rPr>
        <w:t xml:space="preserve"> Todo el personal actuará con fidelidad y solidaridad hacia La Campana, cumpliendo órdenes que le imparta el superior jerárquico competente, en la medida que reúnan las formalidades del caso y tengan por objeto la realización de actos de servicio que se vinculen con las labores a su cargo, salvo los supuestos de arbitrariedad o ilegalidad manifiestas, los cuales deberá poner en conocimiento de la administración de </w:t>
      </w:r>
      <w:r w:rsidR="0006799B" w:rsidRPr="0006799B">
        <w:rPr>
          <w:rFonts w:ascii="Times New Roman" w:hAnsi="Times New Roman"/>
          <w:bCs/>
          <w:sz w:val="24"/>
          <w:szCs w:val="24"/>
        </w:rPr>
        <w:t>La Campana</w:t>
      </w:r>
      <w:r w:rsidRPr="00535980">
        <w:rPr>
          <w:rFonts w:ascii="Times New Roman" w:hAnsi="Times New Roman"/>
          <w:bCs/>
          <w:sz w:val="24"/>
          <w:szCs w:val="24"/>
        </w:rPr>
        <w:t>. Asimismo, actuará con reserva y diligencia en el cuidado de la información que maneja.</w:t>
      </w:r>
      <w:r>
        <w:rPr>
          <w:rFonts w:ascii="Times New Roman" w:hAnsi="Times New Roman"/>
          <w:bCs/>
          <w:sz w:val="24"/>
          <w:szCs w:val="24"/>
        </w:rPr>
        <w:t xml:space="preserve"> </w:t>
      </w:r>
    </w:p>
    <w:p w14:paraId="7A5C5A46" w14:textId="0A818F73" w:rsidR="0006799B" w:rsidRPr="003D5348" w:rsidRDefault="0006799B" w:rsidP="0006799B">
      <w:pPr>
        <w:pStyle w:val="Prrafodelista"/>
        <w:numPr>
          <w:ilvl w:val="0"/>
          <w:numId w:val="9"/>
        </w:numPr>
        <w:spacing w:line="360" w:lineRule="auto"/>
        <w:jc w:val="both"/>
        <w:outlineLvl w:val="0"/>
        <w:rPr>
          <w:rFonts w:ascii="Times New Roman" w:hAnsi="Times New Roman"/>
          <w:bCs/>
          <w:sz w:val="24"/>
          <w:szCs w:val="24"/>
        </w:rPr>
      </w:pPr>
      <w:r w:rsidRPr="0006799B">
        <w:rPr>
          <w:rFonts w:ascii="Times New Roman" w:hAnsi="Times New Roman"/>
          <w:b/>
          <w:bCs/>
          <w:sz w:val="24"/>
          <w:szCs w:val="24"/>
        </w:rPr>
        <w:t>Responsabilidad</w:t>
      </w:r>
      <w:r w:rsidRPr="0006799B">
        <w:rPr>
          <w:rFonts w:ascii="Times New Roman" w:hAnsi="Times New Roman"/>
          <w:bCs/>
          <w:sz w:val="24"/>
          <w:szCs w:val="24"/>
        </w:rPr>
        <w:t xml:space="preserve">: Todo el personal de </w:t>
      </w:r>
      <w:r w:rsidRPr="00535980">
        <w:rPr>
          <w:rFonts w:ascii="Times New Roman" w:hAnsi="Times New Roman"/>
          <w:bCs/>
          <w:sz w:val="24"/>
          <w:szCs w:val="24"/>
        </w:rPr>
        <w:t>La Campana</w:t>
      </w:r>
      <w:r w:rsidRPr="0006799B">
        <w:rPr>
          <w:rFonts w:ascii="Times New Roman" w:hAnsi="Times New Roman"/>
          <w:bCs/>
          <w:sz w:val="24"/>
          <w:szCs w:val="24"/>
        </w:rPr>
        <w:t xml:space="preserve"> deben hacer un esfuerzo honesto para cumplir con sus deberes. Cuanto más elevado sea el cargo que ocupa el empleado, mayor es su responsabilidad para el cumplimiento de las disposiciones de este Código.</w:t>
      </w:r>
      <w:r>
        <w:rPr>
          <w:rFonts w:ascii="Times New Roman" w:hAnsi="Times New Roman"/>
          <w:bCs/>
          <w:sz w:val="24"/>
          <w:szCs w:val="24"/>
        </w:rPr>
        <w:t xml:space="preserve"> </w:t>
      </w:r>
    </w:p>
    <w:p w14:paraId="7F03C454" w14:textId="6A859930" w:rsidR="007875ED" w:rsidRPr="003D5348" w:rsidRDefault="007875ED"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En desarrollo de los principios y valores anteriores, </w:t>
      </w:r>
      <w:r w:rsidR="003D5348" w:rsidRPr="003D5348">
        <w:rPr>
          <w:rFonts w:eastAsia="Calibri"/>
          <w:bCs/>
          <w:lang w:val="es-VE" w:eastAsia="en-US"/>
        </w:rPr>
        <w:t xml:space="preserve">La Campana </w:t>
      </w:r>
      <w:r w:rsidRPr="003D5348">
        <w:rPr>
          <w:rFonts w:eastAsia="Calibri"/>
          <w:bCs/>
          <w:lang w:val="es-VE" w:eastAsia="en-US"/>
        </w:rPr>
        <w:t>acoge las reglas y conductas contenidas en los siguientes numerales, como una guía de comportamiento de todas aquellas personas vinculadas o relacionadas con la Empresa.</w:t>
      </w:r>
    </w:p>
    <w:p w14:paraId="4E8FB583" w14:textId="77777777" w:rsidR="007875ED" w:rsidRDefault="007875ED" w:rsidP="007875ED">
      <w:pPr>
        <w:pStyle w:val="Textoindependiente"/>
        <w:jc w:val="both"/>
        <w:rPr>
          <w:rFonts w:ascii="Arial Narrow" w:hAnsi="Arial Narrow"/>
        </w:rPr>
      </w:pPr>
    </w:p>
    <w:p w14:paraId="1F346A65" w14:textId="1600F0E1" w:rsidR="003D5348" w:rsidRPr="003D5348" w:rsidRDefault="003D5348" w:rsidP="003D5348">
      <w:pPr>
        <w:pStyle w:val="Default"/>
        <w:spacing w:line="360" w:lineRule="auto"/>
        <w:jc w:val="both"/>
        <w:outlineLvl w:val="0"/>
        <w:rPr>
          <w:rFonts w:ascii="Times New Roman" w:hAnsi="Times New Roman" w:cs="Times New Roman"/>
          <w:b/>
          <w:bCs/>
          <w:u w:val="single"/>
        </w:rPr>
      </w:pPr>
      <w:r w:rsidRPr="003D5348">
        <w:rPr>
          <w:rFonts w:ascii="Times New Roman" w:hAnsi="Times New Roman" w:cs="Times New Roman"/>
          <w:b/>
          <w:bCs/>
          <w:u w:val="single"/>
        </w:rPr>
        <w:t>Respeto en el Trabajo</w:t>
      </w:r>
    </w:p>
    <w:p w14:paraId="38E25F70" w14:textId="77777777" w:rsidR="003D5348" w:rsidRPr="005328C3" w:rsidRDefault="003D5348" w:rsidP="003D5348">
      <w:pPr>
        <w:pStyle w:val="Textoindependiente"/>
        <w:spacing w:before="9"/>
        <w:jc w:val="both"/>
        <w:rPr>
          <w:rFonts w:ascii="Arial Narrow" w:hAnsi="Arial Narrow"/>
        </w:rPr>
      </w:pPr>
    </w:p>
    <w:p w14:paraId="5F740EBF" w14:textId="4EF27AB9"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Los directivos, trabajadores y aquellos que no siendo empleados de la Empresa en el curso de sus actividades actúan a nombre o en representación de la misma, obrarán</w:t>
      </w:r>
      <w:r w:rsidR="00535980">
        <w:rPr>
          <w:rFonts w:eastAsia="Calibri"/>
          <w:bCs/>
          <w:lang w:val="es-VE" w:eastAsia="en-US"/>
        </w:rPr>
        <w:t xml:space="preserve"> con transparencia, compromiso,</w:t>
      </w:r>
      <w:r w:rsidRPr="003D5348">
        <w:rPr>
          <w:rFonts w:eastAsia="Calibri"/>
          <w:bCs/>
          <w:lang w:val="es-VE" w:eastAsia="en-US"/>
        </w:rPr>
        <w:t xml:space="preserve"> responsabilidad y con la diligencia y el cuidado de un buen hombre de negocios, velando por los intereses de la Empresa.</w:t>
      </w:r>
    </w:p>
    <w:p w14:paraId="36D5F01C" w14:textId="561D258E"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Campana Servicios de Acero S.A.</w:t>
      </w:r>
      <w:r>
        <w:rPr>
          <w:rFonts w:eastAsia="Calibri"/>
          <w:bCs/>
          <w:lang w:val="es-VE" w:eastAsia="en-US"/>
        </w:rPr>
        <w:t xml:space="preserve">, </w:t>
      </w:r>
      <w:r w:rsidRPr="003D5348">
        <w:rPr>
          <w:rFonts w:eastAsia="Calibri"/>
          <w:bCs/>
          <w:lang w:val="es-VE" w:eastAsia="en-US"/>
        </w:rPr>
        <w:t xml:space="preserve">reconoce y hace efectivo los derechos a la dignidad personal y privacidad de sus trabajadores. </w:t>
      </w:r>
      <w:r>
        <w:rPr>
          <w:rFonts w:eastAsia="Calibri"/>
          <w:bCs/>
          <w:lang w:val="es-VE" w:eastAsia="en-US"/>
        </w:rPr>
        <w:t xml:space="preserve"> </w:t>
      </w:r>
      <w:r w:rsidRPr="003D5348">
        <w:rPr>
          <w:rFonts w:eastAsia="Calibri"/>
          <w:bCs/>
          <w:lang w:val="es-VE" w:eastAsia="en-US"/>
        </w:rPr>
        <w:t xml:space="preserve">Por </w:t>
      </w:r>
      <w:r>
        <w:rPr>
          <w:rFonts w:eastAsia="Calibri"/>
          <w:bCs/>
          <w:lang w:val="es-VE" w:eastAsia="en-US"/>
        </w:rPr>
        <w:t>ello,</w:t>
      </w:r>
      <w:r w:rsidRPr="003D5348">
        <w:rPr>
          <w:rFonts w:eastAsia="Calibri"/>
          <w:bCs/>
          <w:lang w:val="es-VE" w:eastAsia="en-US"/>
        </w:rPr>
        <w:t xml:space="preserve"> reconoce que en el diario transcurrir interactúan personas de </w:t>
      </w:r>
      <w:r w:rsidRPr="003D5348">
        <w:rPr>
          <w:rFonts w:eastAsia="Calibri"/>
          <w:bCs/>
          <w:lang w:val="es-VE" w:eastAsia="en-US"/>
        </w:rPr>
        <w:lastRenderedPageBreak/>
        <w:t>diversos orígenes étnicos, culturas, religiones, convicciones políticas, edades, discapacidades, razas, orientación sexual y género, propio de una fuerza de trabajo multicultural.</w:t>
      </w:r>
    </w:p>
    <w:p w14:paraId="06A099BF" w14:textId="2768D631"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posición de La Campana Servicios de Acero S.A.</w:t>
      </w:r>
      <w:r>
        <w:rPr>
          <w:rFonts w:eastAsia="Calibri"/>
          <w:bCs/>
          <w:lang w:val="es-VE" w:eastAsia="en-US"/>
        </w:rPr>
        <w:t xml:space="preserve">, </w:t>
      </w:r>
      <w:r w:rsidRPr="003D5348">
        <w:rPr>
          <w:rFonts w:eastAsia="Calibri"/>
          <w:bCs/>
          <w:lang w:val="es-VE" w:eastAsia="en-US"/>
        </w:rPr>
        <w:t xml:space="preserve">es que todos sus trabajadores, sin excepción, deben ser tratados con respeto. Los empleados de </w:t>
      </w:r>
      <w:r>
        <w:rPr>
          <w:rFonts w:eastAsia="Calibri"/>
          <w:bCs/>
          <w:lang w:val="es-VE" w:eastAsia="en-US"/>
        </w:rPr>
        <w:t>la misma</w:t>
      </w:r>
      <w:r w:rsidRPr="003D5348">
        <w:rPr>
          <w:rFonts w:eastAsia="Calibri"/>
          <w:bCs/>
          <w:lang w:val="es-VE" w:eastAsia="en-US"/>
        </w:rPr>
        <w:t xml:space="preserve"> respetarán a los directivos, a sus compañeros de trabajo, a los contratistas e igualmente a sus familias, y comunicarán inmediatamente si se sienten acosados o se les está discriminando o si tienen conocimiento de que otros están siendo acosados o discriminados. Reporte que deberá hacerse teniendo en cuenta las pautas definidas en el </w:t>
      </w:r>
      <w:r w:rsidRPr="0006799B">
        <w:rPr>
          <w:rFonts w:eastAsia="Calibri"/>
          <w:bCs/>
          <w:lang w:val="es-VE" w:eastAsia="en-US"/>
        </w:rPr>
        <w:t>Reporte de violación al código de ética y trámite de</w:t>
      </w:r>
      <w:r w:rsidRPr="003D5348">
        <w:rPr>
          <w:rFonts w:eastAsia="Calibri"/>
          <w:bCs/>
          <w:lang w:val="es-VE" w:eastAsia="en-US"/>
        </w:rPr>
        <w:t xml:space="preserve"> quejas.</w:t>
      </w:r>
      <w:r>
        <w:rPr>
          <w:rFonts w:eastAsia="Calibri"/>
          <w:bCs/>
          <w:lang w:val="es-VE" w:eastAsia="en-US"/>
        </w:rPr>
        <w:t xml:space="preserve"> </w:t>
      </w:r>
    </w:p>
    <w:p w14:paraId="5A36DBB9" w14:textId="73A28A5E"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Campana Servicios de Acero S.A.</w:t>
      </w:r>
      <w:r>
        <w:rPr>
          <w:rFonts w:eastAsia="Calibri"/>
          <w:bCs/>
          <w:lang w:val="es-VE" w:eastAsia="en-US"/>
        </w:rPr>
        <w:t xml:space="preserve">, </w:t>
      </w:r>
      <w:r w:rsidRPr="003D5348">
        <w:rPr>
          <w:rFonts w:eastAsia="Calibri"/>
          <w:bCs/>
          <w:lang w:val="es-VE" w:eastAsia="en-US"/>
        </w:rPr>
        <w:t>no auspicia ni autoriza a sus trabajadores a que participen en conductas que impliquen discriminación o acoso de ningún tipo.</w:t>
      </w:r>
      <w:r>
        <w:rPr>
          <w:rFonts w:eastAsia="Calibri"/>
          <w:bCs/>
          <w:lang w:val="es-VE" w:eastAsia="en-US"/>
        </w:rPr>
        <w:t xml:space="preserve"> </w:t>
      </w:r>
    </w:p>
    <w:p w14:paraId="3A72C01B" w14:textId="77777777"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Está prohibida cualquier forma de represalia en contra de un trabajador que informe eventos de discriminación o acoso, supuestos o conocidos.</w:t>
      </w:r>
    </w:p>
    <w:p w14:paraId="4EC93B59" w14:textId="663566C5"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No se permitirán ni tolerarán a los trabajadores de La Campana actos de violencia, amenazas, injuria y malos tratos hacia otras personas o contra la propiedad de la Empresa en el ambiente laboral y en ejercicio de sus funciones.</w:t>
      </w:r>
    </w:p>
    <w:p w14:paraId="57365CAE" w14:textId="77777777" w:rsidR="003D5348" w:rsidRDefault="003D5348" w:rsidP="003D5348">
      <w:pPr>
        <w:pStyle w:val="Default"/>
        <w:spacing w:line="360" w:lineRule="auto"/>
        <w:jc w:val="both"/>
        <w:outlineLvl w:val="0"/>
        <w:rPr>
          <w:rFonts w:ascii="Times New Roman" w:hAnsi="Times New Roman" w:cs="Times New Roman"/>
          <w:b/>
          <w:bCs/>
          <w:u w:val="single"/>
        </w:rPr>
      </w:pPr>
      <w:bookmarkStart w:id="1" w:name="_bookmark6"/>
      <w:bookmarkEnd w:id="1"/>
    </w:p>
    <w:p w14:paraId="18F691C3" w14:textId="5F8A4999" w:rsidR="003D5348" w:rsidRPr="003D5348" w:rsidRDefault="003D5348" w:rsidP="003D5348">
      <w:pPr>
        <w:pStyle w:val="Default"/>
        <w:spacing w:line="360" w:lineRule="auto"/>
        <w:jc w:val="both"/>
        <w:outlineLvl w:val="0"/>
        <w:rPr>
          <w:rFonts w:ascii="Times New Roman" w:hAnsi="Times New Roman" w:cs="Times New Roman"/>
          <w:b/>
          <w:bCs/>
          <w:u w:val="single"/>
        </w:rPr>
      </w:pPr>
      <w:r w:rsidRPr="003D5348">
        <w:rPr>
          <w:rFonts w:ascii="Times New Roman" w:hAnsi="Times New Roman" w:cs="Times New Roman"/>
          <w:b/>
          <w:bCs/>
          <w:u w:val="single"/>
        </w:rPr>
        <w:t>Confiabilidad</w:t>
      </w:r>
    </w:p>
    <w:p w14:paraId="4642A3CE" w14:textId="77777777" w:rsidR="003D5348" w:rsidRPr="005328C3" w:rsidRDefault="003D5348" w:rsidP="003D5348">
      <w:pPr>
        <w:pStyle w:val="Textoindependiente"/>
        <w:spacing w:before="9"/>
        <w:jc w:val="both"/>
        <w:rPr>
          <w:rFonts w:ascii="Arial Narrow" w:hAnsi="Arial Narrow"/>
        </w:rPr>
      </w:pPr>
    </w:p>
    <w:p w14:paraId="0592F7FF" w14:textId="77777777"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confiabilidad se materializa en el cumplimiento de este Código y el trabajo con parámetros de calidad y eficiencia, suficientes para generar credibilidad en su hacer.</w:t>
      </w:r>
    </w:p>
    <w:p w14:paraId="34C05E92" w14:textId="1A12C597"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confianza se gana con la transparencia y la integridad. Para La Campana Servicios de Acero S.A.</w:t>
      </w:r>
      <w:r>
        <w:rPr>
          <w:rFonts w:eastAsia="Calibri"/>
          <w:bCs/>
          <w:lang w:val="es-VE" w:eastAsia="en-US"/>
        </w:rPr>
        <w:t>,</w:t>
      </w:r>
      <w:r w:rsidRPr="003D5348">
        <w:rPr>
          <w:rFonts w:eastAsia="Calibri"/>
          <w:bCs/>
          <w:lang w:val="es-VE" w:eastAsia="en-US"/>
        </w:rPr>
        <w:t xml:space="preserve"> el respeto de las leyes y los reglamentos es base fundamental para el desarrollo empresarial que garantiza la convivencia pacífica en sociedad.</w:t>
      </w:r>
    </w:p>
    <w:p w14:paraId="2F95F7E5" w14:textId="04E79377"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En La Campana Servicios de Acero S.A.</w:t>
      </w:r>
      <w:r>
        <w:rPr>
          <w:rFonts w:eastAsia="Calibri"/>
          <w:bCs/>
          <w:lang w:val="es-VE" w:eastAsia="en-US"/>
        </w:rPr>
        <w:t xml:space="preserve">, </w:t>
      </w:r>
      <w:r w:rsidRPr="003D5348">
        <w:rPr>
          <w:rFonts w:eastAsia="Calibri"/>
          <w:bCs/>
          <w:lang w:val="es-VE" w:eastAsia="en-US"/>
        </w:rPr>
        <w:t xml:space="preserve">no se promete lo que no se puede cumplir. Todos sus trabajadores tienen el compromiso de tomar las acciones necesarias para proteger y garantizar el cumplimiento de las políticas de la Empresa. Ante la falta de normas expresas que reglamenten una materia o asunto particular, no se puede actuar de manera tal que se tomen decisiones contrarias al presente Código, la reputación y la política de calidad de </w:t>
      </w:r>
      <w:r>
        <w:rPr>
          <w:rFonts w:eastAsia="Calibri"/>
          <w:bCs/>
          <w:lang w:val="es-VE" w:eastAsia="en-US"/>
        </w:rPr>
        <w:t>la empresa</w:t>
      </w:r>
      <w:r w:rsidRPr="003D5348">
        <w:rPr>
          <w:rFonts w:eastAsia="Calibri"/>
          <w:bCs/>
          <w:lang w:val="es-VE" w:eastAsia="en-US"/>
        </w:rPr>
        <w:t>.</w:t>
      </w:r>
      <w:r>
        <w:rPr>
          <w:rFonts w:eastAsia="Calibri"/>
          <w:bCs/>
          <w:lang w:val="es-VE" w:eastAsia="en-US"/>
        </w:rPr>
        <w:t xml:space="preserve"> </w:t>
      </w:r>
    </w:p>
    <w:p w14:paraId="58C95149" w14:textId="53687386"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Todos los trabajadores de La Campana Servicios de Acero S.A.</w:t>
      </w:r>
      <w:r>
        <w:rPr>
          <w:rFonts w:eastAsia="Calibri"/>
          <w:bCs/>
          <w:lang w:val="es-VE" w:eastAsia="en-US"/>
        </w:rPr>
        <w:t xml:space="preserve">, </w:t>
      </w:r>
      <w:r w:rsidRPr="003D5348">
        <w:rPr>
          <w:rFonts w:eastAsia="Calibri"/>
          <w:bCs/>
          <w:lang w:val="es-VE" w:eastAsia="en-US"/>
        </w:rPr>
        <w:t xml:space="preserve">utilizan procedimientos claros en sus operaciones, de tal forma que es posible que los clientes conozcan en su integridad los bienes y servicios, así como las obligaciones recíprocas que se generan en toda actividad comercial y que se encuentran definidas en las condiciones generales de los contratos de </w:t>
      </w:r>
      <w:r>
        <w:rPr>
          <w:rFonts w:eastAsia="Calibri"/>
          <w:bCs/>
          <w:lang w:val="es-VE" w:eastAsia="en-US"/>
        </w:rPr>
        <w:t>la empresa</w:t>
      </w:r>
      <w:r w:rsidRPr="003D5348">
        <w:rPr>
          <w:rFonts w:eastAsia="Calibri"/>
          <w:bCs/>
          <w:lang w:val="es-VE" w:eastAsia="en-US"/>
        </w:rPr>
        <w:t>.</w:t>
      </w:r>
    </w:p>
    <w:p w14:paraId="401A1BC9" w14:textId="20F820EF"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Campana Servicios de Acero S.A.</w:t>
      </w:r>
      <w:r>
        <w:rPr>
          <w:rFonts w:eastAsia="Calibri"/>
          <w:bCs/>
          <w:lang w:val="es-VE" w:eastAsia="en-US"/>
        </w:rPr>
        <w:t xml:space="preserve">, </w:t>
      </w:r>
      <w:r w:rsidRPr="003D5348">
        <w:rPr>
          <w:rFonts w:eastAsia="Calibri"/>
          <w:bCs/>
          <w:lang w:val="es-VE" w:eastAsia="en-US"/>
        </w:rPr>
        <w:t xml:space="preserve">trabaja permanentemente para brindar </w:t>
      </w:r>
      <w:r>
        <w:rPr>
          <w:rFonts w:eastAsia="Calibri"/>
          <w:bCs/>
          <w:lang w:val="es-VE" w:eastAsia="en-US"/>
        </w:rPr>
        <w:t>productos</w:t>
      </w:r>
      <w:r w:rsidRPr="003D5348">
        <w:rPr>
          <w:rFonts w:eastAsia="Calibri"/>
          <w:bCs/>
          <w:lang w:val="es-VE" w:eastAsia="en-US"/>
        </w:rPr>
        <w:t xml:space="preserve"> con altos estándares de calidad, para generar satisfacción en sus clientes.</w:t>
      </w:r>
      <w:r>
        <w:rPr>
          <w:rFonts w:eastAsia="Calibri"/>
          <w:bCs/>
          <w:lang w:val="es-VE" w:eastAsia="en-US"/>
        </w:rPr>
        <w:t xml:space="preserve"> </w:t>
      </w:r>
    </w:p>
    <w:p w14:paraId="326B454B" w14:textId="335FB036" w:rsidR="003D5348" w:rsidRPr="003D5348" w:rsidRDefault="003D5348" w:rsidP="003D5348">
      <w:pPr>
        <w:pStyle w:val="Textoindependiente"/>
        <w:spacing w:before="1" w:line="276" w:lineRule="auto"/>
        <w:ind w:left="100" w:right="120"/>
        <w:jc w:val="both"/>
        <w:rPr>
          <w:rFonts w:eastAsia="Calibri"/>
          <w:bCs/>
          <w:lang w:val="es-VE" w:eastAsia="en-US"/>
        </w:rPr>
      </w:pPr>
      <w:r>
        <w:rPr>
          <w:rFonts w:ascii="Arial Narrow" w:hAnsi="Arial Narrow"/>
        </w:rPr>
        <w:lastRenderedPageBreak/>
        <w:t xml:space="preserve"> </w:t>
      </w:r>
      <w:r w:rsidRPr="003D5348">
        <w:rPr>
          <w:rFonts w:eastAsia="Calibri"/>
          <w:bCs/>
          <w:lang w:val="es-VE" w:eastAsia="en-US"/>
        </w:rPr>
        <w:t>Los esfuerzos de todos los trabajadores de La Campana Servicios de Acero S.A.</w:t>
      </w:r>
      <w:r>
        <w:rPr>
          <w:rFonts w:eastAsia="Calibri"/>
          <w:bCs/>
          <w:lang w:val="es-VE" w:eastAsia="en-US"/>
        </w:rPr>
        <w:t>,</w:t>
      </w:r>
      <w:r w:rsidRPr="003D5348">
        <w:rPr>
          <w:rFonts w:eastAsia="Calibri"/>
          <w:bCs/>
          <w:lang w:val="es-VE" w:eastAsia="en-US"/>
        </w:rPr>
        <w:t xml:space="preserve"> se orientarán siempre hacia la calidad del </w:t>
      </w:r>
      <w:r>
        <w:rPr>
          <w:rFonts w:eastAsia="Calibri"/>
          <w:bCs/>
          <w:lang w:val="es-VE" w:eastAsia="en-US"/>
        </w:rPr>
        <w:t>producto y el servicio al cliente</w:t>
      </w:r>
      <w:r w:rsidRPr="003D5348">
        <w:rPr>
          <w:rFonts w:eastAsia="Calibri"/>
          <w:bCs/>
          <w:lang w:val="es-VE" w:eastAsia="en-US"/>
        </w:rPr>
        <w:t xml:space="preserve">, de manera que los </w:t>
      </w:r>
      <w:r>
        <w:rPr>
          <w:rFonts w:eastAsia="Calibri"/>
          <w:bCs/>
          <w:lang w:val="es-VE" w:eastAsia="en-US"/>
        </w:rPr>
        <w:t>mismos</w:t>
      </w:r>
      <w:r w:rsidRPr="003D5348">
        <w:rPr>
          <w:rFonts w:eastAsia="Calibri"/>
          <w:bCs/>
          <w:lang w:val="es-VE" w:eastAsia="en-US"/>
        </w:rPr>
        <w:t xml:space="preserve"> reciban la mejor atención personalizada. La imagen empresarial de La Campana Servicios de Acero S.A.</w:t>
      </w:r>
      <w:r>
        <w:rPr>
          <w:rFonts w:eastAsia="Calibri"/>
          <w:bCs/>
          <w:lang w:val="es-VE" w:eastAsia="en-US"/>
        </w:rPr>
        <w:t xml:space="preserve">, </w:t>
      </w:r>
      <w:r w:rsidRPr="003D5348">
        <w:rPr>
          <w:rFonts w:eastAsia="Calibri"/>
          <w:bCs/>
          <w:lang w:val="es-VE" w:eastAsia="en-US"/>
        </w:rPr>
        <w:t xml:space="preserve">y sus productos deben ser sinónimo de calidad y seguridad en los mercados en los que actúa. </w:t>
      </w:r>
    </w:p>
    <w:p w14:paraId="49986356" w14:textId="14007DE4"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Todas las relaciones de La Campana con los grupos de interés se caracterizan por postulados de total confianza y desarrollo mutuo, como resultado de la transparencia en la actividad empresarial.</w:t>
      </w:r>
    </w:p>
    <w:p w14:paraId="6C84D7AD" w14:textId="4CA68E4F"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Toda interacción entre los Trabajadores de La Campana y de estos con los grupos de interés, en tanto actúen en nombre o representación, directa o indirecta, de </w:t>
      </w:r>
      <w:r>
        <w:rPr>
          <w:rFonts w:eastAsia="Calibri"/>
          <w:bCs/>
          <w:lang w:val="es-VE" w:eastAsia="en-US"/>
        </w:rPr>
        <w:t>la empresa</w:t>
      </w:r>
      <w:r w:rsidRPr="003D5348">
        <w:rPr>
          <w:rFonts w:eastAsia="Calibri"/>
          <w:bCs/>
          <w:lang w:val="es-VE" w:eastAsia="en-US"/>
        </w:rPr>
        <w:t>, se deberá llevar a cabo dentro de las normas de transparencia y respeto de este Código, contribuyendo a generar la confianza en La Campana, su imagen y sus servicios.</w:t>
      </w:r>
    </w:p>
    <w:p w14:paraId="6F51AD80" w14:textId="77777777"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Todas las solicitudes, reclamaciones y requerimientos deberán ser atendidos de manera oportuna y precisa, conforme a la ley y los reglamentos.</w:t>
      </w:r>
    </w:p>
    <w:p w14:paraId="7A334B1D" w14:textId="77777777" w:rsidR="007875ED" w:rsidRDefault="007875ED" w:rsidP="007875ED">
      <w:pPr>
        <w:pStyle w:val="Textoindependiente"/>
        <w:jc w:val="both"/>
        <w:rPr>
          <w:rFonts w:ascii="Arial Narrow" w:hAnsi="Arial Narrow"/>
        </w:rPr>
      </w:pPr>
    </w:p>
    <w:p w14:paraId="31EBB158" w14:textId="4432F487" w:rsidR="003D5348" w:rsidRPr="003D5348" w:rsidRDefault="003D5348" w:rsidP="003D5348">
      <w:pPr>
        <w:pStyle w:val="Default"/>
        <w:spacing w:line="360" w:lineRule="auto"/>
        <w:jc w:val="both"/>
        <w:outlineLvl w:val="0"/>
        <w:rPr>
          <w:rFonts w:ascii="Times New Roman" w:hAnsi="Times New Roman" w:cs="Times New Roman"/>
          <w:b/>
          <w:bCs/>
          <w:u w:val="single"/>
        </w:rPr>
      </w:pPr>
      <w:r w:rsidRPr="003D5348">
        <w:rPr>
          <w:rFonts w:ascii="Times New Roman" w:hAnsi="Times New Roman" w:cs="Times New Roman"/>
          <w:b/>
          <w:bCs/>
          <w:u w:val="single"/>
        </w:rPr>
        <w:t>Transparencia</w:t>
      </w:r>
    </w:p>
    <w:p w14:paraId="2A7ED888" w14:textId="77777777" w:rsidR="003D5348" w:rsidRDefault="003D5348" w:rsidP="003D5348">
      <w:pPr>
        <w:pStyle w:val="Default"/>
        <w:spacing w:line="360" w:lineRule="auto"/>
        <w:ind w:firstLine="360"/>
        <w:jc w:val="both"/>
        <w:outlineLvl w:val="0"/>
        <w:rPr>
          <w:rFonts w:ascii="Times New Roman" w:hAnsi="Times New Roman" w:cs="Times New Roman"/>
          <w:b/>
          <w:bCs/>
        </w:rPr>
      </w:pPr>
      <w:bookmarkStart w:id="2" w:name="_bookmark8"/>
      <w:bookmarkEnd w:id="2"/>
    </w:p>
    <w:p w14:paraId="39FF4640" w14:textId="77777777" w:rsidR="003D5348" w:rsidRPr="003D5348" w:rsidRDefault="003D5348" w:rsidP="003D5348">
      <w:pPr>
        <w:pStyle w:val="Default"/>
        <w:spacing w:line="360" w:lineRule="auto"/>
        <w:ind w:firstLine="360"/>
        <w:jc w:val="both"/>
        <w:outlineLvl w:val="0"/>
        <w:rPr>
          <w:rFonts w:ascii="Times New Roman" w:hAnsi="Times New Roman" w:cs="Times New Roman"/>
          <w:b/>
          <w:bCs/>
        </w:rPr>
      </w:pPr>
      <w:r w:rsidRPr="003D5348">
        <w:rPr>
          <w:rFonts w:ascii="Times New Roman" w:hAnsi="Times New Roman" w:cs="Times New Roman"/>
          <w:b/>
          <w:bCs/>
        </w:rPr>
        <w:t xml:space="preserve">Anticorrupción – </w:t>
      </w:r>
      <w:proofErr w:type="spellStart"/>
      <w:r w:rsidRPr="003D5348">
        <w:rPr>
          <w:rFonts w:ascii="Times New Roman" w:hAnsi="Times New Roman" w:cs="Times New Roman"/>
          <w:b/>
          <w:bCs/>
        </w:rPr>
        <w:t>Antisoborno</w:t>
      </w:r>
      <w:proofErr w:type="spellEnd"/>
    </w:p>
    <w:p w14:paraId="1136D175" w14:textId="77777777" w:rsidR="003D5348" w:rsidRPr="005328C3" w:rsidRDefault="003D5348" w:rsidP="003D5348">
      <w:pPr>
        <w:pStyle w:val="Sinespaciado"/>
      </w:pPr>
    </w:p>
    <w:p w14:paraId="7F0E1E90" w14:textId="042B22DF"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condición de La Campana Servicios de Acero S.A.</w:t>
      </w:r>
      <w:r>
        <w:rPr>
          <w:rFonts w:eastAsia="Calibri"/>
          <w:bCs/>
          <w:lang w:val="es-VE" w:eastAsia="en-US"/>
        </w:rPr>
        <w:t>,</w:t>
      </w:r>
      <w:r w:rsidRPr="003D5348">
        <w:rPr>
          <w:rFonts w:eastAsia="Calibri"/>
          <w:bCs/>
          <w:lang w:val="es-VE" w:eastAsia="en-US"/>
        </w:rPr>
        <w:t xml:space="preserve">  como empresa transparente, no puede ponerse en peligro aceptando u ofreciendo pagos indebidos.</w:t>
      </w:r>
      <w:r>
        <w:rPr>
          <w:rFonts w:eastAsia="Calibri"/>
          <w:bCs/>
          <w:lang w:val="es-VE" w:eastAsia="en-US"/>
        </w:rPr>
        <w:t xml:space="preserve"> </w:t>
      </w:r>
    </w:p>
    <w:p w14:paraId="263D8A39" w14:textId="7FE0399C"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Los trabajadores de </w:t>
      </w:r>
      <w:r w:rsidR="003E4F74" w:rsidRPr="003D5348">
        <w:rPr>
          <w:rFonts w:eastAsia="Calibri"/>
          <w:bCs/>
          <w:lang w:val="es-VE" w:eastAsia="en-US"/>
        </w:rPr>
        <w:t>La Campana Servicios de Acero S.A.</w:t>
      </w:r>
      <w:r w:rsidR="003E4F74">
        <w:rPr>
          <w:rFonts w:eastAsia="Calibri"/>
          <w:bCs/>
          <w:lang w:val="es-VE" w:eastAsia="en-US"/>
        </w:rPr>
        <w:t>,</w:t>
      </w:r>
      <w:r w:rsidR="003E4F74" w:rsidRPr="003D5348">
        <w:rPr>
          <w:rFonts w:eastAsia="Calibri"/>
          <w:bCs/>
          <w:lang w:val="es-VE" w:eastAsia="en-US"/>
        </w:rPr>
        <w:t xml:space="preserve"> </w:t>
      </w:r>
      <w:r w:rsidRPr="003D5348">
        <w:rPr>
          <w:rFonts w:eastAsia="Calibri"/>
          <w:bCs/>
          <w:lang w:val="es-VE" w:eastAsia="en-US"/>
        </w:rPr>
        <w:t>deberán estar informados sobre las políticas establecidas por la Empresa, dirigidas al cumplimiento de las leyes y reglamentos aplicables, incluido el presente Código. Sus directivos y empleados promoverán y difundirán, entre sus grupos de interés, el conocimiento de las leyes, reglamentos, principios y disposiciones que les sean aplicables, así como las normas de este Código y los usos y sanas prácticas del mercado.</w:t>
      </w:r>
    </w:p>
    <w:p w14:paraId="07323A38" w14:textId="181658FB" w:rsidR="003D5348" w:rsidRPr="003D5348" w:rsidRDefault="003E4F74" w:rsidP="003D5348">
      <w:pPr>
        <w:pStyle w:val="Textoindependiente"/>
        <w:spacing w:before="1" w:line="276" w:lineRule="auto"/>
        <w:ind w:left="100" w:right="120"/>
        <w:jc w:val="both"/>
        <w:rPr>
          <w:rFonts w:eastAsia="Calibri"/>
          <w:bCs/>
          <w:lang w:val="es-VE" w:eastAsia="en-US"/>
        </w:rPr>
      </w:pPr>
      <w:r>
        <w:rPr>
          <w:rFonts w:eastAsia="Calibri"/>
          <w:bCs/>
          <w:lang w:val="es-VE" w:eastAsia="en-US"/>
        </w:rPr>
        <w:t xml:space="preserve"> </w:t>
      </w:r>
      <w:r w:rsidR="003D5348" w:rsidRPr="003D5348">
        <w:rPr>
          <w:rFonts w:eastAsia="Calibri"/>
          <w:bCs/>
          <w:lang w:val="es-VE" w:eastAsia="en-US"/>
        </w:rPr>
        <w:t xml:space="preserve">Las prácticas comerciales de </w:t>
      </w:r>
      <w:r w:rsidRPr="003D5348">
        <w:rPr>
          <w:rFonts w:eastAsia="Calibri"/>
          <w:bCs/>
          <w:lang w:val="es-VE" w:eastAsia="en-US"/>
        </w:rPr>
        <w:t>La Campana Servicios de Acero S.A.</w:t>
      </w:r>
      <w:r>
        <w:rPr>
          <w:rFonts w:eastAsia="Calibri"/>
          <w:bCs/>
          <w:lang w:val="es-VE" w:eastAsia="en-US"/>
        </w:rPr>
        <w:t>,</w:t>
      </w:r>
      <w:r w:rsidRPr="003D5348">
        <w:rPr>
          <w:rFonts w:eastAsia="Calibri"/>
          <w:bCs/>
          <w:lang w:val="es-VE" w:eastAsia="en-US"/>
        </w:rPr>
        <w:t xml:space="preserve"> </w:t>
      </w:r>
      <w:r w:rsidR="003D5348" w:rsidRPr="003D5348">
        <w:rPr>
          <w:rFonts w:eastAsia="Calibri"/>
          <w:bCs/>
          <w:lang w:val="es-VE" w:eastAsia="en-US"/>
        </w:rPr>
        <w:t>estarán basadas en criterios comerciales y no deberán ser influidas por prácticas que puedan conducir a la corrupción, como por ejemplo el soborno o pagos tendientes a obtener resultados para los trabajadores o para miembros de sus familias o terceras personas.</w:t>
      </w:r>
      <w:r>
        <w:rPr>
          <w:rFonts w:eastAsia="Calibri"/>
          <w:bCs/>
          <w:lang w:val="es-VE" w:eastAsia="en-US"/>
        </w:rPr>
        <w:t xml:space="preserve"> </w:t>
      </w:r>
    </w:p>
    <w:p w14:paraId="16447AA9" w14:textId="04A24F24"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En las relaciones con los clientes y proveedores, </w:t>
      </w:r>
      <w:r w:rsidR="003E4F74" w:rsidRPr="003D5348">
        <w:rPr>
          <w:rFonts w:eastAsia="Calibri"/>
          <w:bCs/>
          <w:lang w:val="es-VE" w:eastAsia="en-US"/>
        </w:rPr>
        <w:t>La Campana Servicios de Acero S.A.</w:t>
      </w:r>
      <w:r w:rsidR="003E4F74">
        <w:rPr>
          <w:rFonts w:eastAsia="Calibri"/>
          <w:bCs/>
          <w:lang w:val="es-VE" w:eastAsia="en-US"/>
        </w:rPr>
        <w:t>,</w:t>
      </w:r>
      <w:r w:rsidR="003E4F74" w:rsidRPr="003D5348">
        <w:rPr>
          <w:rFonts w:eastAsia="Calibri"/>
          <w:bCs/>
          <w:lang w:val="es-VE" w:eastAsia="en-US"/>
        </w:rPr>
        <w:t xml:space="preserve"> </w:t>
      </w:r>
      <w:r w:rsidRPr="003D5348">
        <w:rPr>
          <w:rFonts w:eastAsia="Calibri"/>
          <w:bCs/>
          <w:lang w:val="es-VE" w:eastAsia="en-US"/>
        </w:rPr>
        <w:t>no aceptará de parte de ellos o sus representantes regalos, dadivas o atenciones que persigan un tratamiento favorable o condicionar las decisiones empresariales por factores distintos al legítimo derecho y al mérito.</w:t>
      </w:r>
    </w:p>
    <w:p w14:paraId="2D6D4C8A" w14:textId="68CD3B50" w:rsidR="003D5348" w:rsidRPr="003D5348" w:rsidRDefault="003E4F74" w:rsidP="003D5348">
      <w:pPr>
        <w:pStyle w:val="Textoindependiente"/>
        <w:spacing w:before="1" w:line="276" w:lineRule="auto"/>
        <w:ind w:left="100" w:right="120"/>
        <w:jc w:val="both"/>
        <w:rPr>
          <w:rFonts w:eastAsia="Calibri"/>
          <w:bCs/>
          <w:lang w:val="es-VE" w:eastAsia="en-US"/>
        </w:rPr>
      </w:pPr>
      <w:r>
        <w:rPr>
          <w:rFonts w:eastAsia="Calibri"/>
          <w:bCs/>
          <w:lang w:val="es-VE" w:eastAsia="en-US"/>
        </w:rPr>
        <w:t xml:space="preserve"> </w:t>
      </w:r>
      <w:r w:rsidR="003D5348" w:rsidRPr="003D5348">
        <w:rPr>
          <w:rFonts w:eastAsia="Calibri"/>
          <w:bCs/>
          <w:lang w:val="es-VE" w:eastAsia="en-US"/>
        </w:rPr>
        <w:t xml:space="preserve">Tampoco se permite a los trabajadores de </w:t>
      </w:r>
      <w:r w:rsidRPr="003D5348">
        <w:rPr>
          <w:rFonts w:eastAsia="Calibri"/>
          <w:bCs/>
          <w:lang w:val="es-VE" w:eastAsia="en-US"/>
        </w:rPr>
        <w:t>La Campana Servicios de Acero S.A.</w:t>
      </w:r>
      <w:r>
        <w:rPr>
          <w:rFonts w:eastAsia="Calibri"/>
          <w:bCs/>
          <w:lang w:val="es-VE" w:eastAsia="en-US"/>
        </w:rPr>
        <w:t>,</w:t>
      </w:r>
      <w:r w:rsidR="003D5348" w:rsidRPr="003D5348">
        <w:rPr>
          <w:rFonts w:eastAsia="Calibri"/>
          <w:bCs/>
          <w:lang w:val="es-VE" w:eastAsia="en-US"/>
        </w:rPr>
        <w:t xml:space="preserve"> directa o indirectamente, ofrecer o hacerles ofrecer a los clientes y proveedores o sus representantes, regalos, </w:t>
      </w:r>
      <w:r w:rsidR="003D5348" w:rsidRPr="003D5348">
        <w:rPr>
          <w:rFonts w:eastAsia="Calibri"/>
          <w:bCs/>
          <w:lang w:val="es-VE" w:eastAsia="en-US"/>
        </w:rPr>
        <w:lastRenderedPageBreak/>
        <w:t>dádivas o atenciones que persigan condicionar las decisiones empresariales por factores distintos al legítimo derecho y al mérito.</w:t>
      </w:r>
      <w:r>
        <w:rPr>
          <w:rFonts w:eastAsia="Calibri"/>
          <w:bCs/>
          <w:lang w:val="es-VE" w:eastAsia="en-US"/>
        </w:rPr>
        <w:t xml:space="preserve"> </w:t>
      </w:r>
    </w:p>
    <w:p w14:paraId="7BDBECBA" w14:textId="2188C153" w:rsidR="003D5348" w:rsidRPr="003D5348" w:rsidRDefault="003E4F74"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La Campana </w:t>
      </w:r>
      <w:r w:rsidR="003D5348" w:rsidRPr="003D5348">
        <w:rPr>
          <w:rFonts w:eastAsia="Calibri"/>
          <w:bCs/>
          <w:lang w:val="es-VE" w:eastAsia="en-US"/>
        </w:rPr>
        <w:t xml:space="preserve">no acepta ni participa en sobornos a servidores públicos. </w:t>
      </w:r>
      <w:r w:rsidRPr="003D5348">
        <w:rPr>
          <w:rFonts w:eastAsia="Calibri"/>
          <w:bCs/>
          <w:lang w:val="es-VE" w:eastAsia="en-US"/>
        </w:rPr>
        <w:t>La Campana Servicios de Acero S.A.</w:t>
      </w:r>
      <w:r>
        <w:rPr>
          <w:rFonts w:eastAsia="Calibri"/>
          <w:bCs/>
          <w:lang w:val="es-VE" w:eastAsia="en-US"/>
        </w:rPr>
        <w:t>,</w:t>
      </w:r>
      <w:r w:rsidRPr="003D5348">
        <w:rPr>
          <w:rFonts w:eastAsia="Calibri"/>
          <w:bCs/>
          <w:lang w:val="es-VE" w:eastAsia="en-US"/>
        </w:rPr>
        <w:t xml:space="preserve"> </w:t>
      </w:r>
      <w:r w:rsidR="003D5348" w:rsidRPr="003D5348">
        <w:rPr>
          <w:rFonts w:eastAsia="Calibri"/>
          <w:bCs/>
          <w:lang w:val="es-VE" w:eastAsia="en-US"/>
        </w:rPr>
        <w:t>tiene absolutamente prohibido a sus trabajadores, directamente o por medio de terceros, insinuar o realizar pagos indebidos a servidores públicos con fines deshonestos.</w:t>
      </w:r>
      <w:r>
        <w:rPr>
          <w:rFonts w:eastAsia="Calibri"/>
          <w:bCs/>
          <w:lang w:val="es-VE" w:eastAsia="en-US"/>
        </w:rPr>
        <w:t xml:space="preserve">  </w:t>
      </w:r>
    </w:p>
    <w:p w14:paraId="3A2876B6" w14:textId="6B0FE70B"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Las actividades de cabildeo o los contactos con entidades del sector público en nombre de </w:t>
      </w:r>
      <w:r w:rsidR="003E4F74" w:rsidRPr="003D5348">
        <w:rPr>
          <w:rFonts w:eastAsia="Calibri"/>
          <w:bCs/>
          <w:lang w:val="es-VE" w:eastAsia="en-US"/>
        </w:rPr>
        <w:t>La Campana Servicios de Acero S.A.</w:t>
      </w:r>
      <w:r w:rsidR="003E4F74">
        <w:rPr>
          <w:rFonts w:eastAsia="Calibri"/>
          <w:bCs/>
          <w:lang w:val="es-VE" w:eastAsia="en-US"/>
        </w:rPr>
        <w:t>,</w:t>
      </w:r>
      <w:r w:rsidR="003E4F74" w:rsidRPr="003D5348">
        <w:rPr>
          <w:rFonts w:eastAsia="Calibri"/>
          <w:bCs/>
          <w:lang w:val="es-VE" w:eastAsia="en-US"/>
        </w:rPr>
        <w:t xml:space="preserve"> </w:t>
      </w:r>
      <w:r w:rsidRPr="003D5348">
        <w:rPr>
          <w:rFonts w:eastAsia="Calibri"/>
          <w:bCs/>
          <w:lang w:val="es-VE" w:eastAsia="en-US"/>
        </w:rPr>
        <w:t xml:space="preserve"> son transparentes y si bien defienden los intereses empresariales, se enmarcan dentro de los principios y valores éticos y del interés público. Estas actividades siempre y de manera previa, serán puestas en conocimiento y coordinadas con la Gerencia.</w:t>
      </w:r>
      <w:r w:rsidR="003E4F74">
        <w:rPr>
          <w:rFonts w:eastAsia="Calibri"/>
          <w:bCs/>
          <w:lang w:val="es-VE" w:eastAsia="en-US"/>
        </w:rPr>
        <w:t xml:space="preserve"> </w:t>
      </w:r>
    </w:p>
    <w:p w14:paraId="7E16AAA2" w14:textId="121DC361" w:rsidR="003D5348" w:rsidRP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En las relaciones con autoridades gubernamentales nacionales y/o extranjeras, en Colombia y/o en el exterior, </w:t>
      </w:r>
      <w:r w:rsidR="003E4F74" w:rsidRPr="003D5348">
        <w:rPr>
          <w:rFonts w:eastAsia="Calibri"/>
          <w:bCs/>
          <w:lang w:val="es-VE" w:eastAsia="en-US"/>
        </w:rPr>
        <w:t>La Campana Servicios de Acero S.A.</w:t>
      </w:r>
      <w:r w:rsidR="003E4F74">
        <w:rPr>
          <w:rFonts w:eastAsia="Calibri"/>
          <w:bCs/>
          <w:lang w:val="es-VE" w:eastAsia="en-US"/>
        </w:rPr>
        <w:t>,</w:t>
      </w:r>
      <w:r w:rsidR="003E4F74" w:rsidRPr="003D5348">
        <w:rPr>
          <w:rFonts w:eastAsia="Calibri"/>
          <w:bCs/>
          <w:lang w:val="es-VE" w:eastAsia="en-US"/>
        </w:rPr>
        <w:t xml:space="preserve"> </w:t>
      </w:r>
      <w:r w:rsidRPr="003D5348">
        <w:rPr>
          <w:rFonts w:eastAsia="Calibri"/>
          <w:bCs/>
          <w:lang w:val="es-VE" w:eastAsia="en-US"/>
        </w:rPr>
        <w:t>siempre cumplirá con las leyes y regulaciones aplicables y no acepta presiones o exigencias indebidas por condiciones del negocio que atente o viole el presente Código.</w:t>
      </w:r>
      <w:r w:rsidR="003E4F74">
        <w:rPr>
          <w:rFonts w:eastAsia="Calibri"/>
          <w:bCs/>
          <w:lang w:val="es-VE" w:eastAsia="en-US"/>
        </w:rPr>
        <w:t xml:space="preserve"> </w:t>
      </w:r>
    </w:p>
    <w:p w14:paraId="469CFE57" w14:textId="77777777" w:rsidR="003D5348" w:rsidRPr="003D5348" w:rsidRDefault="003D5348" w:rsidP="003D5348">
      <w:pPr>
        <w:pStyle w:val="Textoindependiente"/>
        <w:spacing w:before="1" w:line="276" w:lineRule="auto"/>
        <w:ind w:left="100" w:right="120"/>
        <w:jc w:val="both"/>
        <w:rPr>
          <w:rFonts w:eastAsia="Calibri"/>
          <w:bCs/>
          <w:lang w:val="es-VE" w:eastAsia="en-US"/>
        </w:rPr>
      </w:pPr>
    </w:p>
    <w:p w14:paraId="0FD62241" w14:textId="2D4183EF" w:rsidR="003D5348" w:rsidRDefault="003D5348" w:rsidP="003D5348">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 xml:space="preserve">Si uno de los Trabajadores de </w:t>
      </w:r>
      <w:r w:rsidR="003E4F74" w:rsidRPr="003D5348">
        <w:rPr>
          <w:rFonts w:eastAsia="Calibri"/>
          <w:bCs/>
          <w:lang w:val="es-VE" w:eastAsia="en-US"/>
        </w:rPr>
        <w:t>La Campana Servicios de Acero S.A.</w:t>
      </w:r>
      <w:r w:rsidR="003E4F74">
        <w:rPr>
          <w:rFonts w:eastAsia="Calibri"/>
          <w:bCs/>
          <w:lang w:val="es-VE" w:eastAsia="en-US"/>
        </w:rPr>
        <w:t>,</w:t>
      </w:r>
      <w:r w:rsidR="003E4F74" w:rsidRPr="003D5348">
        <w:rPr>
          <w:rFonts w:eastAsia="Calibri"/>
          <w:bCs/>
          <w:lang w:val="es-VE" w:eastAsia="en-US"/>
        </w:rPr>
        <w:t xml:space="preserve"> </w:t>
      </w:r>
      <w:r w:rsidRPr="003D5348">
        <w:rPr>
          <w:rFonts w:eastAsia="Calibri"/>
          <w:bCs/>
          <w:lang w:val="es-VE" w:eastAsia="en-US"/>
        </w:rPr>
        <w:t xml:space="preserve">tiene preguntas o inquietudes sobre la legalidad de una acción, es responsable de verificarlo con la Gerencia o la Dir. Administrativo y </w:t>
      </w:r>
      <w:r w:rsidR="003E4F74">
        <w:rPr>
          <w:rFonts w:eastAsia="Calibri"/>
          <w:bCs/>
          <w:lang w:val="es-VE" w:eastAsia="en-US"/>
        </w:rPr>
        <w:t>de Compras</w:t>
      </w:r>
      <w:r w:rsidRPr="003D5348">
        <w:rPr>
          <w:rFonts w:eastAsia="Calibri"/>
          <w:bCs/>
          <w:lang w:val="es-VE" w:eastAsia="en-US"/>
        </w:rPr>
        <w:t>.</w:t>
      </w:r>
      <w:r w:rsidR="003E4F74">
        <w:rPr>
          <w:rFonts w:eastAsia="Calibri"/>
          <w:bCs/>
          <w:lang w:val="es-VE" w:eastAsia="en-US"/>
        </w:rPr>
        <w:t xml:space="preserve"> </w:t>
      </w:r>
    </w:p>
    <w:p w14:paraId="132E25FB" w14:textId="77777777" w:rsidR="003E4F74" w:rsidRDefault="003E4F74" w:rsidP="003E4F74">
      <w:pPr>
        <w:pStyle w:val="Default"/>
        <w:spacing w:line="360" w:lineRule="auto"/>
        <w:jc w:val="both"/>
        <w:outlineLvl w:val="0"/>
        <w:rPr>
          <w:rFonts w:ascii="Times New Roman" w:hAnsi="Times New Roman" w:cs="Times New Roman"/>
          <w:b/>
          <w:bCs/>
          <w:u w:val="single"/>
        </w:rPr>
      </w:pPr>
    </w:p>
    <w:p w14:paraId="0D2977FB" w14:textId="77777777" w:rsidR="003E4F74" w:rsidRPr="003E4F74" w:rsidRDefault="003E4F74" w:rsidP="003E4F74">
      <w:pPr>
        <w:pStyle w:val="Default"/>
        <w:spacing w:line="360" w:lineRule="auto"/>
        <w:jc w:val="both"/>
        <w:outlineLvl w:val="0"/>
        <w:rPr>
          <w:rFonts w:ascii="Times New Roman" w:hAnsi="Times New Roman" w:cs="Times New Roman"/>
          <w:b/>
          <w:bCs/>
          <w:u w:val="single"/>
        </w:rPr>
      </w:pPr>
      <w:r w:rsidRPr="003E4F74">
        <w:rPr>
          <w:rFonts w:ascii="Times New Roman" w:hAnsi="Times New Roman" w:cs="Times New Roman"/>
          <w:b/>
          <w:bCs/>
          <w:u w:val="single"/>
        </w:rPr>
        <w:t>Lavado de activos o blanqueo de dinero</w:t>
      </w:r>
    </w:p>
    <w:p w14:paraId="0AEC88D1" w14:textId="77777777" w:rsidR="003E4F74" w:rsidRPr="005328C3" w:rsidRDefault="003E4F74" w:rsidP="003E4F74">
      <w:pPr>
        <w:pStyle w:val="Sinespaciado"/>
      </w:pPr>
    </w:p>
    <w:p w14:paraId="2F49775C" w14:textId="3B87F380" w:rsidR="003E4F74" w:rsidRPr="003E4F74" w:rsidRDefault="003E4F74"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El compromiso de </w:t>
      </w:r>
      <w:r w:rsidRPr="003D5348">
        <w:rPr>
          <w:rFonts w:eastAsia="Calibri"/>
          <w:bCs/>
          <w:lang w:val="es-VE" w:eastAsia="en-US"/>
        </w:rPr>
        <w:t>La Campana Servicios de Acero S.A.</w:t>
      </w:r>
      <w:r>
        <w:rPr>
          <w:rFonts w:eastAsia="Calibri"/>
          <w:bCs/>
          <w:lang w:val="es-VE" w:eastAsia="en-US"/>
        </w:rPr>
        <w:t>,</w:t>
      </w:r>
      <w:r w:rsidRPr="003D5348">
        <w:rPr>
          <w:rFonts w:eastAsia="Calibri"/>
          <w:bCs/>
          <w:lang w:val="es-VE" w:eastAsia="en-US"/>
        </w:rPr>
        <w:t xml:space="preserve"> </w:t>
      </w:r>
      <w:r w:rsidRPr="003E4F74">
        <w:rPr>
          <w:rFonts w:eastAsia="Calibri"/>
          <w:bCs/>
          <w:lang w:val="es-VE" w:eastAsia="en-US"/>
        </w:rPr>
        <w:t xml:space="preserve"> con la integridad y la transparencia incluye cumplir plenamente con todas las leyes contra el lavado o blanqueo de dinero en el mundo.</w:t>
      </w:r>
      <w:r>
        <w:rPr>
          <w:rFonts w:eastAsia="Calibri"/>
          <w:bCs/>
          <w:lang w:val="es-VE" w:eastAsia="en-US"/>
        </w:rPr>
        <w:t xml:space="preserve"> </w:t>
      </w:r>
    </w:p>
    <w:p w14:paraId="0BE5B3FB" w14:textId="77777777" w:rsidR="003E4F74" w:rsidRPr="003E4F74" w:rsidRDefault="003E4F74" w:rsidP="003E4F74">
      <w:pPr>
        <w:pStyle w:val="Textoindependiente"/>
        <w:ind w:left="100" w:right="113"/>
        <w:jc w:val="both"/>
        <w:rPr>
          <w:rFonts w:eastAsia="Calibri"/>
          <w:bCs/>
          <w:lang w:val="es-VE" w:eastAsia="en-US"/>
        </w:rPr>
      </w:pPr>
      <w:r w:rsidRPr="003E4F74">
        <w:rPr>
          <w:rFonts w:eastAsia="Calibri"/>
          <w:bCs/>
          <w:lang w:val="es-VE" w:eastAsia="en-US"/>
        </w:rPr>
        <w:t>El lavado o blanqueo de dinero se da generalmente cuando el dinero procedente de fuentes ilegales se introduce en canales financieros legales para esconder o hacer parecer legales esas fuentes. También ocurre cuando los productos vendidos por una compañía son distribuidos a mercados o a clientes diferentes de los originales, violando así un contrato, la ley o el reglamento.</w:t>
      </w:r>
    </w:p>
    <w:p w14:paraId="6D2FA72D" w14:textId="62AE776F" w:rsidR="003E4F74" w:rsidRPr="003E4F74" w:rsidRDefault="003E4F74" w:rsidP="003E4F74">
      <w:pPr>
        <w:pStyle w:val="Textoindependiente"/>
        <w:spacing w:before="1"/>
        <w:ind w:left="100" w:right="120"/>
        <w:jc w:val="both"/>
        <w:rPr>
          <w:rFonts w:eastAsia="Calibri"/>
          <w:bCs/>
          <w:lang w:val="es-VE" w:eastAsia="en-US"/>
        </w:rPr>
      </w:pPr>
      <w:r w:rsidRPr="003D5348">
        <w:rPr>
          <w:rFonts w:eastAsia="Calibri"/>
          <w:bCs/>
          <w:lang w:val="es-VE" w:eastAsia="en-US"/>
        </w:rPr>
        <w:t>La Campana Servicios de Acero S.A.</w:t>
      </w:r>
      <w:proofErr w:type="gramStart"/>
      <w:r>
        <w:rPr>
          <w:rFonts w:eastAsia="Calibri"/>
          <w:bCs/>
          <w:lang w:val="es-VE" w:eastAsia="en-US"/>
        </w:rPr>
        <w:t>,</w:t>
      </w:r>
      <w:r w:rsidRPr="003E4F74">
        <w:rPr>
          <w:rFonts w:eastAsia="Calibri"/>
          <w:bCs/>
          <w:lang w:val="es-VE" w:eastAsia="en-US"/>
        </w:rPr>
        <w:t>,</w:t>
      </w:r>
      <w:proofErr w:type="gramEnd"/>
      <w:r w:rsidRPr="003E4F74">
        <w:rPr>
          <w:rFonts w:eastAsia="Calibri"/>
          <w:bCs/>
          <w:lang w:val="es-VE" w:eastAsia="en-US"/>
        </w:rPr>
        <w:t xml:space="preserve"> prohíbe la participación en transacciones que faciliten el lavado o blanqueo de dinero o que resulten en una desviación ilegal.</w:t>
      </w:r>
      <w:r>
        <w:rPr>
          <w:rFonts w:eastAsia="Calibri"/>
          <w:bCs/>
          <w:lang w:val="es-VE" w:eastAsia="en-US"/>
        </w:rPr>
        <w:t xml:space="preserve"> </w:t>
      </w:r>
    </w:p>
    <w:p w14:paraId="609EBEE6" w14:textId="441BF4DA" w:rsidR="003E4F74" w:rsidRPr="003E4F74" w:rsidRDefault="003E4F74" w:rsidP="003E4F74">
      <w:pPr>
        <w:pStyle w:val="Textoindependiente"/>
        <w:spacing w:before="1"/>
        <w:ind w:left="100" w:right="113"/>
        <w:jc w:val="both"/>
        <w:rPr>
          <w:rFonts w:eastAsia="Calibri"/>
          <w:bCs/>
          <w:lang w:val="es-VE" w:eastAsia="en-US"/>
        </w:rPr>
      </w:pPr>
      <w:r w:rsidRPr="003E4F74">
        <w:rPr>
          <w:rFonts w:eastAsia="Calibri"/>
          <w:bCs/>
          <w:lang w:val="es-VE" w:eastAsia="en-US"/>
        </w:rPr>
        <w:t xml:space="preserve">Todos los trabajadores de </w:t>
      </w:r>
      <w:r w:rsidRPr="003D5348">
        <w:rPr>
          <w:rFonts w:eastAsia="Calibri"/>
          <w:bCs/>
          <w:lang w:val="es-VE" w:eastAsia="en-US"/>
        </w:rPr>
        <w:t>La Campana Servicios de Acero S.A.</w:t>
      </w:r>
      <w:r>
        <w:rPr>
          <w:rFonts w:eastAsia="Calibri"/>
          <w:bCs/>
          <w:lang w:val="es-VE" w:eastAsia="en-US"/>
        </w:rPr>
        <w:t>,</w:t>
      </w:r>
      <w:r w:rsidRPr="003D5348">
        <w:rPr>
          <w:rFonts w:eastAsia="Calibri"/>
          <w:bCs/>
          <w:lang w:val="es-VE" w:eastAsia="en-US"/>
        </w:rPr>
        <w:t xml:space="preserve"> </w:t>
      </w:r>
      <w:r w:rsidRPr="003E4F74">
        <w:rPr>
          <w:rFonts w:eastAsia="Calibri"/>
          <w:bCs/>
          <w:lang w:val="es-VE" w:eastAsia="en-US"/>
        </w:rPr>
        <w:t>deben proteger la integridad y la imagen de la Empresa, ayudando a detectar posibles actividades de lavado o blanqueo de dinero.</w:t>
      </w:r>
      <w:r>
        <w:rPr>
          <w:rFonts w:eastAsia="Calibri"/>
          <w:bCs/>
          <w:lang w:val="es-VE" w:eastAsia="en-US"/>
        </w:rPr>
        <w:t xml:space="preserve"> </w:t>
      </w:r>
    </w:p>
    <w:p w14:paraId="450E591E" w14:textId="77777777" w:rsidR="003E4F74" w:rsidRPr="005328C3" w:rsidRDefault="003E4F74" w:rsidP="003E4F74">
      <w:pPr>
        <w:pStyle w:val="Textoindependiente"/>
        <w:jc w:val="both"/>
        <w:rPr>
          <w:rFonts w:ascii="Arial Narrow" w:hAnsi="Arial Narrow"/>
        </w:rPr>
      </w:pPr>
    </w:p>
    <w:p w14:paraId="527DAC63" w14:textId="77777777" w:rsidR="003E4F74" w:rsidRPr="003E4F74" w:rsidRDefault="003E4F74" w:rsidP="003E4F74">
      <w:pPr>
        <w:pStyle w:val="Default"/>
        <w:spacing w:line="360" w:lineRule="auto"/>
        <w:jc w:val="both"/>
        <w:outlineLvl w:val="0"/>
        <w:rPr>
          <w:rFonts w:ascii="Times New Roman" w:hAnsi="Times New Roman" w:cs="Times New Roman"/>
          <w:b/>
          <w:bCs/>
          <w:u w:val="single"/>
        </w:rPr>
      </w:pPr>
      <w:bookmarkStart w:id="3" w:name="_bookmark10"/>
      <w:bookmarkEnd w:id="3"/>
      <w:r w:rsidRPr="003E4F74">
        <w:rPr>
          <w:rFonts w:ascii="Times New Roman" w:hAnsi="Times New Roman" w:cs="Times New Roman"/>
          <w:b/>
          <w:bCs/>
          <w:u w:val="single"/>
        </w:rPr>
        <w:t>Conflictos de interés</w:t>
      </w:r>
    </w:p>
    <w:p w14:paraId="3A4B3FA9" w14:textId="77777777" w:rsidR="003E4F74" w:rsidRPr="009223EA" w:rsidRDefault="003E4F74" w:rsidP="003E4F74">
      <w:pPr>
        <w:pStyle w:val="Sinespaciado"/>
      </w:pPr>
    </w:p>
    <w:p w14:paraId="73D60D3C" w14:textId="043C07A1" w:rsidR="003E4F74" w:rsidRPr="003E4F74" w:rsidRDefault="003E4F74"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Todos los trabajadores de </w:t>
      </w:r>
      <w:r w:rsidRPr="003D5348">
        <w:rPr>
          <w:rFonts w:eastAsia="Calibri"/>
          <w:bCs/>
          <w:lang w:val="es-VE" w:eastAsia="en-US"/>
        </w:rPr>
        <w:t>La Campana Servicios de Acero S.A.</w:t>
      </w:r>
      <w:r>
        <w:rPr>
          <w:rFonts w:eastAsia="Calibri"/>
          <w:bCs/>
          <w:lang w:val="es-VE" w:eastAsia="en-US"/>
        </w:rPr>
        <w:t>,</w:t>
      </w:r>
      <w:r w:rsidRPr="003D5348">
        <w:rPr>
          <w:rFonts w:eastAsia="Calibri"/>
          <w:bCs/>
          <w:lang w:val="es-VE" w:eastAsia="en-US"/>
        </w:rPr>
        <w:t xml:space="preserve"> </w:t>
      </w:r>
      <w:r w:rsidRPr="003E4F74">
        <w:rPr>
          <w:rFonts w:eastAsia="Calibri"/>
          <w:bCs/>
          <w:lang w:val="es-VE" w:eastAsia="en-US"/>
        </w:rPr>
        <w:t xml:space="preserve">deberán abstenerse de participar en actividades que generen “conflicto de interés”. Cualquier situación sobre un potencial conflicto de </w:t>
      </w:r>
      <w:r w:rsidRPr="003E4F74">
        <w:rPr>
          <w:rFonts w:eastAsia="Calibri"/>
          <w:bCs/>
          <w:lang w:val="es-VE" w:eastAsia="en-US"/>
        </w:rPr>
        <w:lastRenderedPageBreak/>
        <w:t>intereses deberá ser informada al superior inmediato, quien deberá trasladarla a la Auditoría Interna de la Empresa, con el fin de evaluarla y hacer las recomendaciones respectivas.</w:t>
      </w:r>
      <w:r>
        <w:rPr>
          <w:rFonts w:eastAsia="Calibri"/>
          <w:bCs/>
          <w:lang w:val="es-VE" w:eastAsia="en-US"/>
        </w:rPr>
        <w:t xml:space="preserve"> </w:t>
      </w:r>
    </w:p>
    <w:p w14:paraId="60A70C81" w14:textId="060A6B42" w:rsidR="003E4F74" w:rsidRPr="003E4F74" w:rsidRDefault="003E4F74"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Para tal efecto, los trabajadores de </w:t>
      </w:r>
      <w:r w:rsidRPr="003D5348">
        <w:rPr>
          <w:rFonts w:eastAsia="Calibri"/>
          <w:bCs/>
          <w:lang w:val="es-VE" w:eastAsia="en-US"/>
        </w:rPr>
        <w:t>La Campana Servicios de Acero S.A.</w:t>
      </w:r>
      <w:r>
        <w:rPr>
          <w:rFonts w:eastAsia="Calibri"/>
          <w:bCs/>
          <w:lang w:val="es-VE" w:eastAsia="en-US"/>
        </w:rPr>
        <w:t>,</w:t>
      </w:r>
      <w:r w:rsidRPr="003E4F74">
        <w:rPr>
          <w:rFonts w:eastAsia="Calibri"/>
          <w:bCs/>
          <w:lang w:val="es-VE" w:eastAsia="en-US"/>
        </w:rPr>
        <w:t xml:space="preserve"> deberán </w:t>
      </w:r>
      <w:r>
        <w:rPr>
          <w:rFonts w:eastAsia="Calibri"/>
          <w:bCs/>
          <w:lang w:val="es-VE" w:eastAsia="en-US"/>
        </w:rPr>
        <w:t>cumplir</w:t>
      </w:r>
      <w:r w:rsidRPr="003E4F74">
        <w:rPr>
          <w:rFonts w:eastAsia="Calibri"/>
          <w:bCs/>
          <w:lang w:val="es-VE" w:eastAsia="en-US"/>
        </w:rPr>
        <w:t xml:space="preserve"> las siguientes reglas:</w:t>
      </w:r>
    </w:p>
    <w:p w14:paraId="6B8DC092" w14:textId="77777777" w:rsidR="003E4F74" w:rsidRPr="003E4F74" w:rsidRDefault="003E4F74" w:rsidP="003E4F74">
      <w:pPr>
        <w:pStyle w:val="Prrafodelista"/>
        <w:widowControl w:val="0"/>
        <w:numPr>
          <w:ilvl w:val="2"/>
          <w:numId w:val="37"/>
        </w:numPr>
        <w:tabs>
          <w:tab w:val="left" w:pos="1015"/>
        </w:tabs>
        <w:autoSpaceDE w:val="0"/>
        <w:autoSpaceDN w:val="0"/>
        <w:ind w:left="993" w:right="118" w:hanging="284"/>
        <w:jc w:val="both"/>
        <w:rPr>
          <w:rFonts w:ascii="Times New Roman" w:hAnsi="Times New Roman"/>
          <w:sz w:val="24"/>
          <w:szCs w:val="24"/>
        </w:rPr>
      </w:pPr>
      <w:r w:rsidRPr="003E4F74">
        <w:rPr>
          <w:rFonts w:ascii="Times New Roman" w:hAnsi="Times New Roman"/>
          <w:sz w:val="24"/>
          <w:szCs w:val="24"/>
        </w:rPr>
        <w:t>No participarán en actividades, o en la administración de negocios contrarios a los intereses de la Empresa o que puedan perjudicar la completa dedicación o el cumplimiento de sus deberes y</w:t>
      </w:r>
      <w:r w:rsidRPr="003E4F74">
        <w:rPr>
          <w:rFonts w:ascii="Times New Roman" w:hAnsi="Times New Roman"/>
          <w:spacing w:val="-2"/>
          <w:sz w:val="24"/>
          <w:szCs w:val="24"/>
        </w:rPr>
        <w:t xml:space="preserve"> </w:t>
      </w:r>
      <w:r w:rsidRPr="003E4F74">
        <w:rPr>
          <w:rFonts w:ascii="Times New Roman" w:hAnsi="Times New Roman"/>
          <w:sz w:val="24"/>
          <w:szCs w:val="24"/>
        </w:rPr>
        <w:t>responsabilidades.</w:t>
      </w:r>
    </w:p>
    <w:p w14:paraId="3821A297" w14:textId="58C1752D" w:rsidR="003E4F74" w:rsidRPr="003E4F74" w:rsidRDefault="003E4F74" w:rsidP="003E4F74">
      <w:pPr>
        <w:pStyle w:val="Prrafodelista"/>
        <w:widowControl w:val="0"/>
        <w:numPr>
          <w:ilvl w:val="2"/>
          <w:numId w:val="37"/>
        </w:numPr>
        <w:tabs>
          <w:tab w:val="left" w:pos="1003"/>
        </w:tabs>
        <w:autoSpaceDE w:val="0"/>
        <w:autoSpaceDN w:val="0"/>
        <w:ind w:left="993" w:right="120" w:hanging="284"/>
        <w:jc w:val="both"/>
        <w:rPr>
          <w:rFonts w:ascii="Times New Roman" w:hAnsi="Times New Roman"/>
          <w:sz w:val="24"/>
          <w:szCs w:val="24"/>
        </w:rPr>
      </w:pPr>
      <w:r w:rsidRPr="003E4F74">
        <w:rPr>
          <w:rFonts w:ascii="Times New Roman" w:hAnsi="Times New Roman"/>
          <w:sz w:val="24"/>
          <w:szCs w:val="24"/>
        </w:rPr>
        <w:t xml:space="preserve">No constituirán empresas o negocios que compitan con </w:t>
      </w:r>
      <w:r w:rsidRPr="003D5348">
        <w:rPr>
          <w:rFonts w:ascii="Times New Roman" w:hAnsi="Times New Roman"/>
          <w:bCs/>
          <w:sz w:val="24"/>
          <w:szCs w:val="24"/>
        </w:rPr>
        <w:t>La Campana Servicios de Acero S.A.</w:t>
      </w:r>
      <w:r>
        <w:rPr>
          <w:bCs/>
        </w:rPr>
        <w:t>,</w:t>
      </w:r>
      <w:r w:rsidRPr="003E4F74">
        <w:rPr>
          <w:rFonts w:ascii="Times New Roman" w:hAnsi="Times New Roman"/>
          <w:sz w:val="24"/>
          <w:szCs w:val="24"/>
        </w:rPr>
        <w:t xml:space="preserve"> ni serán socios, o miembro de la Junta Directiva de las</w:t>
      </w:r>
      <w:r w:rsidRPr="003E4F74">
        <w:rPr>
          <w:rFonts w:ascii="Times New Roman" w:hAnsi="Times New Roman"/>
          <w:spacing w:val="-3"/>
          <w:sz w:val="24"/>
          <w:szCs w:val="24"/>
        </w:rPr>
        <w:t xml:space="preserve"> </w:t>
      </w:r>
      <w:r w:rsidRPr="003E4F74">
        <w:rPr>
          <w:rFonts w:ascii="Times New Roman" w:hAnsi="Times New Roman"/>
          <w:sz w:val="24"/>
          <w:szCs w:val="24"/>
        </w:rPr>
        <w:t>mismas.</w:t>
      </w:r>
    </w:p>
    <w:p w14:paraId="7D6756F0" w14:textId="77777777" w:rsidR="003E4F74" w:rsidRPr="003E4F74" w:rsidRDefault="003E4F74" w:rsidP="003E4F74">
      <w:pPr>
        <w:pStyle w:val="Prrafodelista"/>
        <w:widowControl w:val="0"/>
        <w:numPr>
          <w:ilvl w:val="2"/>
          <w:numId w:val="37"/>
        </w:numPr>
        <w:tabs>
          <w:tab w:val="left" w:pos="1001"/>
        </w:tabs>
        <w:autoSpaceDE w:val="0"/>
        <w:autoSpaceDN w:val="0"/>
        <w:spacing w:line="242" w:lineRule="auto"/>
        <w:ind w:left="993" w:right="119" w:hanging="284"/>
        <w:jc w:val="both"/>
        <w:rPr>
          <w:rFonts w:ascii="Times New Roman" w:hAnsi="Times New Roman"/>
          <w:sz w:val="24"/>
          <w:szCs w:val="24"/>
        </w:rPr>
      </w:pPr>
      <w:r w:rsidRPr="003E4F74">
        <w:rPr>
          <w:rFonts w:ascii="Times New Roman" w:hAnsi="Times New Roman"/>
          <w:sz w:val="24"/>
          <w:szCs w:val="24"/>
        </w:rPr>
        <w:t>No autorizarán o negarán ningún negocio con base en sentimientos de amistad o enemistad de quienes tienen en sus manos la responsabilidad de</w:t>
      </w:r>
      <w:r w:rsidRPr="003E4F74">
        <w:rPr>
          <w:rFonts w:ascii="Times New Roman" w:hAnsi="Times New Roman"/>
          <w:spacing w:val="-11"/>
          <w:sz w:val="24"/>
          <w:szCs w:val="24"/>
        </w:rPr>
        <w:t xml:space="preserve"> </w:t>
      </w:r>
      <w:r w:rsidRPr="003E4F74">
        <w:rPr>
          <w:rFonts w:ascii="Times New Roman" w:hAnsi="Times New Roman"/>
          <w:sz w:val="24"/>
          <w:szCs w:val="24"/>
        </w:rPr>
        <w:t>decidir.</w:t>
      </w:r>
    </w:p>
    <w:p w14:paraId="007F3E76" w14:textId="77777777" w:rsidR="003E4F74" w:rsidRPr="003E4F74" w:rsidRDefault="003E4F74" w:rsidP="003E4F74">
      <w:pPr>
        <w:pStyle w:val="Prrafodelista"/>
        <w:widowControl w:val="0"/>
        <w:numPr>
          <w:ilvl w:val="2"/>
          <w:numId w:val="37"/>
        </w:numPr>
        <w:tabs>
          <w:tab w:val="left" w:pos="1018"/>
        </w:tabs>
        <w:autoSpaceDE w:val="0"/>
        <w:autoSpaceDN w:val="0"/>
        <w:ind w:left="993" w:right="114" w:hanging="284"/>
        <w:jc w:val="both"/>
        <w:rPr>
          <w:rFonts w:ascii="Times New Roman" w:hAnsi="Times New Roman"/>
          <w:sz w:val="24"/>
          <w:szCs w:val="24"/>
        </w:rPr>
      </w:pPr>
      <w:r w:rsidRPr="003E4F74">
        <w:rPr>
          <w:rFonts w:ascii="Times New Roman" w:hAnsi="Times New Roman"/>
          <w:sz w:val="24"/>
          <w:szCs w:val="24"/>
        </w:rPr>
        <w:t>No abusarán de su condición para obtener beneficios, para sí o para terceros, en el trámite de solicitudes o reclamaciones relacionadas con cualquier servicio prestado por la Empresa, ni para obtener beneficios personales de proveedores, contratistas o</w:t>
      </w:r>
      <w:r w:rsidRPr="003E4F74">
        <w:rPr>
          <w:rFonts w:ascii="Times New Roman" w:hAnsi="Times New Roman"/>
          <w:spacing w:val="-8"/>
          <w:sz w:val="24"/>
          <w:szCs w:val="24"/>
        </w:rPr>
        <w:t xml:space="preserve"> </w:t>
      </w:r>
      <w:r w:rsidRPr="003E4F74">
        <w:rPr>
          <w:rFonts w:ascii="Times New Roman" w:hAnsi="Times New Roman"/>
          <w:sz w:val="24"/>
          <w:szCs w:val="24"/>
        </w:rPr>
        <w:t>clientes.</w:t>
      </w:r>
    </w:p>
    <w:p w14:paraId="2C8BDF5A" w14:textId="77777777" w:rsidR="003E4F74" w:rsidRPr="003E4F74" w:rsidRDefault="003E4F74" w:rsidP="003E4F74">
      <w:pPr>
        <w:pStyle w:val="Prrafodelista"/>
        <w:widowControl w:val="0"/>
        <w:numPr>
          <w:ilvl w:val="2"/>
          <w:numId w:val="37"/>
        </w:numPr>
        <w:tabs>
          <w:tab w:val="left" w:pos="1046"/>
        </w:tabs>
        <w:autoSpaceDE w:val="0"/>
        <w:autoSpaceDN w:val="0"/>
        <w:ind w:left="993" w:right="120" w:hanging="284"/>
        <w:jc w:val="both"/>
        <w:rPr>
          <w:rFonts w:ascii="Times New Roman" w:hAnsi="Times New Roman"/>
          <w:sz w:val="24"/>
          <w:szCs w:val="24"/>
        </w:rPr>
      </w:pPr>
      <w:r w:rsidRPr="003E4F74">
        <w:rPr>
          <w:rFonts w:ascii="Times New Roman" w:hAnsi="Times New Roman"/>
          <w:sz w:val="24"/>
          <w:szCs w:val="24"/>
        </w:rPr>
        <w:t>No participarán en actividades externas que interfieran con el horario de trabajo, con su rendimiento o con el cumplimiento de sus labores, salvo autorización de la</w:t>
      </w:r>
      <w:r w:rsidRPr="003E4F74">
        <w:rPr>
          <w:rFonts w:ascii="Times New Roman" w:hAnsi="Times New Roman"/>
          <w:spacing w:val="-13"/>
          <w:sz w:val="24"/>
          <w:szCs w:val="24"/>
        </w:rPr>
        <w:t xml:space="preserve"> </w:t>
      </w:r>
      <w:r w:rsidRPr="003E4F74">
        <w:rPr>
          <w:rFonts w:ascii="Times New Roman" w:hAnsi="Times New Roman"/>
          <w:sz w:val="24"/>
          <w:szCs w:val="24"/>
        </w:rPr>
        <w:t>Empresa.</w:t>
      </w:r>
    </w:p>
    <w:p w14:paraId="0D04592A" w14:textId="54D916F2" w:rsidR="003E4F74" w:rsidRPr="003E4F74" w:rsidRDefault="003E4F74" w:rsidP="003E4F74">
      <w:pPr>
        <w:pStyle w:val="Prrafodelista"/>
        <w:widowControl w:val="0"/>
        <w:numPr>
          <w:ilvl w:val="2"/>
          <w:numId w:val="37"/>
        </w:numPr>
        <w:tabs>
          <w:tab w:val="left" w:pos="1046"/>
        </w:tabs>
        <w:autoSpaceDE w:val="0"/>
        <w:autoSpaceDN w:val="0"/>
        <w:ind w:left="993" w:right="120" w:hanging="284"/>
        <w:jc w:val="both"/>
        <w:rPr>
          <w:rFonts w:ascii="Times New Roman" w:hAnsi="Times New Roman"/>
          <w:sz w:val="24"/>
          <w:szCs w:val="24"/>
        </w:rPr>
      </w:pPr>
      <w:r w:rsidRPr="003E4F74">
        <w:rPr>
          <w:rFonts w:ascii="Times New Roman" w:hAnsi="Times New Roman"/>
          <w:sz w:val="24"/>
          <w:szCs w:val="24"/>
        </w:rPr>
        <w:t xml:space="preserve">El nominador de </w:t>
      </w:r>
      <w:r w:rsidRPr="003D5348">
        <w:rPr>
          <w:rFonts w:ascii="Times New Roman" w:hAnsi="Times New Roman"/>
          <w:bCs/>
          <w:sz w:val="24"/>
          <w:szCs w:val="24"/>
        </w:rPr>
        <w:t>La Campana Servicios de Acero S.A.</w:t>
      </w:r>
      <w:r>
        <w:rPr>
          <w:bCs/>
        </w:rPr>
        <w:t xml:space="preserve">, </w:t>
      </w:r>
      <w:r w:rsidRPr="003E4F74">
        <w:rPr>
          <w:rFonts w:ascii="Times New Roman" w:hAnsi="Times New Roman"/>
          <w:sz w:val="24"/>
          <w:szCs w:val="24"/>
        </w:rPr>
        <w:t>no podrá nombrar como empleados a personas con las cuales tenga parentesco hasta el cuarto grado de consanguinidad, segundo de afinidad, primero civil, o con quien esté ligado por matrimonio o unión permanente. Tampoco podrá designar personas vinculadas por los mismos lazos con los trabajadores competentes para intervenir en la designación de empleados en</w:t>
      </w:r>
      <w:r w:rsidRPr="003E4F74">
        <w:rPr>
          <w:rFonts w:ascii="Times New Roman" w:hAnsi="Times New Roman"/>
          <w:spacing w:val="-3"/>
          <w:sz w:val="24"/>
          <w:szCs w:val="24"/>
        </w:rPr>
        <w:t xml:space="preserve"> </w:t>
      </w:r>
      <w:r>
        <w:rPr>
          <w:rFonts w:ascii="Times New Roman" w:hAnsi="Times New Roman"/>
          <w:sz w:val="24"/>
          <w:szCs w:val="24"/>
        </w:rPr>
        <w:t>la empresa</w:t>
      </w:r>
      <w:r w:rsidRPr="003E4F74">
        <w:rPr>
          <w:rFonts w:ascii="Times New Roman" w:hAnsi="Times New Roman"/>
          <w:sz w:val="24"/>
          <w:szCs w:val="24"/>
        </w:rPr>
        <w:t>.</w:t>
      </w:r>
    </w:p>
    <w:p w14:paraId="43DBF084" w14:textId="1009D86C" w:rsidR="003E4F74" w:rsidRPr="003E4F74" w:rsidRDefault="003E4F74" w:rsidP="003E4F74">
      <w:pPr>
        <w:pStyle w:val="Prrafodelista"/>
        <w:widowControl w:val="0"/>
        <w:numPr>
          <w:ilvl w:val="2"/>
          <w:numId w:val="37"/>
        </w:numPr>
        <w:tabs>
          <w:tab w:val="left" w:pos="1046"/>
        </w:tabs>
        <w:autoSpaceDE w:val="0"/>
        <w:autoSpaceDN w:val="0"/>
        <w:ind w:left="993" w:right="120" w:hanging="284"/>
        <w:jc w:val="both"/>
        <w:rPr>
          <w:rFonts w:ascii="Times New Roman" w:hAnsi="Times New Roman"/>
          <w:sz w:val="24"/>
          <w:szCs w:val="24"/>
        </w:rPr>
      </w:pPr>
      <w:r w:rsidRPr="003E4F74">
        <w:rPr>
          <w:rFonts w:ascii="Times New Roman" w:hAnsi="Times New Roman"/>
          <w:sz w:val="24"/>
          <w:szCs w:val="24"/>
        </w:rPr>
        <w:t>Las decisiones que se tomen en razón de las funciones no deben implicar la omisión de obligaciones legales, contractuales o morales a las que se está</w:t>
      </w:r>
      <w:r w:rsidRPr="003E4F74">
        <w:rPr>
          <w:rFonts w:ascii="Times New Roman" w:hAnsi="Times New Roman"/>
          <w:spacing w:val="-11"/>
          <w:sz w:val="24"/>
          <w:szCs w:val="24"/>
        </w:rPr>
        <w:t xml:space="preserve"> </w:t>
      </w:r>
      <w:r w:rsidRPr="003E4F74">
        <w:rPr>
          <w:rFonts w:ascii="Times New Roman" w:hAnsi="Times New Roman"/>
          <w:sz w:val="24"/>
          <w:szCs w:val="24"/>
        </w:rPr>
        <w:t>sujeto.</w:t>
      </w:r>
      <w:r>
        <w:rPr>
          <w:rFonts w:ascii="Times New Roman" w:hAnsi="Times New Roman"/>
          <w:sz w:val="24"/>
          <w:szCs w:val="24"/>
        </w:rPr>
        <w:t xml:space="preserve"> </w:t>
      </w:r>
    </w:p>
    <w:p w14:paraId="67A6D8C2" w14:textId="77777777" w:rsidR="003E4F74" w:rsidRPr="005328C3" w:rsidRDefault="003E4F74" w:rsidP="003E4F74">
      <w:pPr>
        <w:pStyle w:val="Textoindependiente"/>
        <w:jc w:val="both"/>
        <w:rPr>
          <w:rFonts w:ascii="Arial Narrow" w:hAnsi="Arial Narrow"/>
        </w:rPr>
      </w:pPr>
    </w:p>
    <w:p w14:paraId="06D67E65" w14:textId="77777777" w:rsidR="003E4F74" w:rsidRPr="003E4F74" w:rsidRDefault="003E4F74" w:rsidP="003E4F74">
      <w:pPr>
        <w:pStyle w:val="Default"/>
        <w:spacing w:line="360" w:lineRule="auto"/>
        <w:jc w:val="both"/>
        <w:outlineLvl w:val="0"/>
        <w:rPr>
          <w:rFonts w:ascii="Times New Roman" w:hAnsi="Times New Roman" w:cs="Times New Roman"/>
          <w:b/>
          <w:bCs/>
          <w:u w:val="single"/>
        </w:rPr>
      </w:pPr>
      <w:bookmarkStart w:id="4" w:name="_bookmark11"/>
      <w:bookmarkEnd w:id="4"/>
      <w:r w:rsidRPr="003E4F74">
        <w:rPr>
          <w:rFonts w:ascii="Times New Roman" w:hAnsi="Times New Roman" w:cs="Times New Roman"/>
          <w:b/>
          <w:bCs/>
          <w:u w:val="single"/>
        </w:rPr>
        <w:t>Participación en política</w:t>
      </w:r>
    </w:p>
    <w:p w14:paraId="6DBB9C17" w14:textId="77777777" w:rsidR="003E4F74" w:rsidRPr="004E6A4A" w:rsidRDefault="003E4F74" w:rsidP="003E4F74">
      <w:pPr>
        <w:pStyle w:val="Sinespaciado"/>
      </w:pPr>
    </w:p>
    <w:p w14:paraId="51600F6C" w14:textId="248257EB" w:rsidR="003E4F74" w:rsidRPr="003E4F74" w:rsidRDefault="003E4F74" w:rsidP="003E4F74">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Campana Servicios de Acero S.A.</w:t>
      </w:r>
      <w:r>
        <w:rPr>
          <w:rFonts w:eastAsia="Calibri"/>
          <w:bCs/>
          <w:lang w:val="es-VE" w:eastAsia="en-US"/>
        </w:rPr>
        <w:t>,</w:t>
      </w:r>
      <w:r w:rsidRPr="003D5348">
        <w:rPr>
          <w:rFonts w:eastAsia="Calibri"/>
          <w:bCs/>
          <w:lang w:val="es-VE" w:eastAsia="en-US"/>
        </w:rPr>
        <w:t xml:space="preserve"> </w:t>
      </w:r>
      <w:r w:rsidRPr="003E4F74">
        <w:rPr>
          <w:rFonts w:eastAsia="Calibri"/>
          <w:bCs/>
          <w:lang w:val="es-VE" w:eastAsia="en-US"/>
        </w:rPr>
        <w:t>no hace contribuciones económicas a organizaciones políticas de ningún tipo, ni autoriza o hace uso del nombre, fondos, propiedades, equipos o servicios propios para el apoyo de dichas organizaciones, partidos políticos, comités o candidatos.</w:t>
      </w:r>
      <w:r>
        <w:rPr>
          <w:rFonts w:eastAsia="Calibri"/>
          <w:bCs/>
          <w:lang w:val="es-VE" w:eastAsia="en-US"/>
        </w:rPr>
        <w:t xml:space="preserve"> </w:t>
      </w:r>
    </w:p>
    <w:p w14:paraId="4500701C" w14:textId="22428F0F" w:rsidR="003E4F74" w:rsidRPr="003E4F74" w:rsidRDefault="003E4F74"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Cuando la ley lo permita, los trabajadores de </w:t>
      </w:r>
      <w:r w:rsidRPr="003D5348">
        <w:rPr>
          <w:rFonts w:eastAsia="Calibri"/>
          <w:bCs/>
          <w:lang w:val="es-VE" w:eastAsia="en-US"/>
        </w:rPr>
        <w:t>La Campana Servicios de Acero S.A.</w:t>
      </w:r>
      <w:r>
        <w:rPr>
          <w:rFonts w:eastAsia="Calibri"/>
          <w:bCs/>
          <w:lang w:val="es-VE" w:eastAsia="en-US"/>
        </w:rPr>
        <w:t>, pueden</w:t>
      </w:r>
      <w:r w:rsidRPr="003E4F74">
        <w:rPr>
          <w:rFonts w:eastAsia="Calibri"/>
          <w:bCs/>
          <w:lang w:val="es-VE" w:eastAsia="en-US"/>
        </w:rPr>
        <w:t xml:space="preserve"> a su discreción, realizar contribuciones personales al partido político o al candidato a cargo de elección popular de su preferencia. Igualmente, los trabajadores no promoverán participación política en ninguna forma dentro de </w:t>
      </w:r>
      <w:r>
        <w:rPr>
          <w:rFonts w:eastAsia="Calibri"/>
          <w:bCs/>
          <w:lang w:val="es-VE" w:eastAsia="en-US"/>
        </w:rPr>
        <w:t>la empresa</w:t>
      </w:r>
      <w:r w:rsidRPr="003E4F74">
        <w:rPr>
          <w:rFonts w:eastAsia="Calibri"/>
          <w:bCs/>
          <w:lang w:val="es-VE" w:eastAsia="en-US"/>
        </w:rPr>
        <w:t>.</w:t>
      </w:r>
    </w:p>
    <w:p w14:paraId="3CD9AD53" w14:textId="77777777" w:rsidR="003E4F74" w:rsidRPr="005328C3" w:rsidRDefault="003E4F74" w:rsidP="003E4F74">
      <w:pPr>
        <w:pStyle w:val="Textoindependiente"/>
        <w:jc w:val="both"/>
        <w:rPr>
          <w:rFonts w:ascii="Arial Narrow" w:hAnsi="Arial Narrow"/>
        </w:rPr>
      </w:pPr>
    </w:p>
    <w:p w14:paraId="05EB2EE8" w14:textId="77777777" w:rsidR="00FF1168" w:rsidRDefault="00FF1168" w:rsidP="003E4F74">
      <w:pPr>
        <w:pStyle w:val="Default"/>
        <w:spacing w:line="360" w:lineRule="auto"/>
        <w:jc w:val="both"/>
        <w:outlineLvl w:val="0"/>
        <w:rPr>
          <w:rFonts w:ascii="Times New Roman" w:hAnsi="Times New Roman" w:cs="Times New Roman"/>
          <w:b/>
          <w:bCs/>
          <w:u w:val="single"/>
        </w:rPr>
      </w:pPr>
      <w:bookmarkStart w:id="5" w:name="_bookmark12"/>
      <w:bookmarkEnd w:id="5"/>
    </w:p>
    <w:p w14:paraId="2A7321FF" w14:textId="77777777" w:rsidR="00FF1168" w:rsidRDefault="00FF1168" w:rsidP="003E4F74">
      <w:pPr>
        <w:pStyle w:val="Default"/>
        <w:spacing w:line="360" w:lineRule="auto"/>
        <w:jc w:val="both"/>
        <w:outlineLvl w:val="0"/>
        <w:rPr>
          <w:rFonts w:ascii="Times New Roman" w:hAnsi="Times New Roman" w:cs="Times New Roman"/>
          <w:b/>
          <w:bCs/>
          <w:u w:val="single"/>
        </w:rPr>
      </w:pPr>
    </w:p>
    <w:p w14:paraId="05DB2A1D" w14:textId="648EC418" w:rsidR="003E4F74" w:rsidRDefault="003E4F74" w:rsidP="003E4F74">
      <w:pPr>
        <w:pStyle w:val="Default"/>
        <w:spacing w:line="360" w:lineRule="auto"/>
        <w:jc w:val="both"/>
        <w:outlineLvl w:val="0"/>
        <w:rPr>
          <w:rFonts w:ascii="Times New Roman" w:hAnsi="Times New Roman" w:cs="Times New Roman"/>
          <w:b/>
          <w:bCs/>
          <w:u w:val="single"/>
        </w:rPr>
      </w:pPr>
      <w:r w:rsidRPr="003E4F74">
        <w:rPr>
          <w:rFonts w:ascii="Times New Roman" w:hAnsi="Times New Roman" w:cs="Times New Roman"/>
          <w:b/>
          <w:bCs/>
          <w:u w:val="single"/>
        </w:rPr>
        <w:lastRenderedPageBreak/>
        <w:t>Información Empresarial</w:t>
      </w:r>
    </w:p>
    <w:p w14:paraId="63F74455" w14:textId="77777777" w:rsidR="003E4F74" w:rsidRPr="003E4F74" w:rsidRDefault="003E4F74" w:rsidP="003E4F74">
      <w:pPr>
        <w:pStyle w:val="Default"/>
        <w:spacing w:line="360" w:lineRule="auto"/>
        <w:jc w:val="both"/>
        <w:outlineLvl w:val="0"/>
        <w:rPr>
          <w:rFonts w:ascii="Times New Roman" w:hAnsi="Times New Roman" w:cs="Times New Roman"/>
          <w:b/>
          <w:bCs/>
          <w:u w:val="single"/>
        </w:rPr>
      </w:pPr>
    </w:p>
    <w:p w14:paraId="43EB4FA9" w14:textId="1D58392B" w:rsidR="003E4F74" w:rsidRPr="003E4F74" w:rsidRDefault="003E4F74"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La información es un activo de </w:t>
      </w:r>
      <w:r w:rsidRPr="003D5348">
        <w:rPr>
          <w:rFonts w:eastAsia="Calibri"/>
          <w:bCs/>
          <w:lang w:val="es-VE" w:eastAsia="en-US"/>
        </w:rPr>
        <w:t>La Campana Servicios de Acero S.A.</w:t>
      </w:r>
      <w:r>
        <w:rPr>
          <w:rFonts w:eastAsia="Calibri"/>
          <w:bCs/>
          <w:lang w:val="es-VE" w:eastAsia="en-US"/>
        </w:rPr>
        <w:t>,</w:t>
      </w:r>
      <w:r w:rsidRPr="003E4F74">
        <w:rPr>
          <w:rFonts w:eastAsia="Calibri"/>
          <w:bCs/>
          <w:lang w:val="es-VE" w:eastAsia="en-US"/>
        </w:rPr>
        <w:t xml:space="preserve"> por ende, sus trabajadores están obligados a utilizar la información a la cual tengan acceso en virtud de sus funciones o relación contractual, exclusivamente para el ejercicio de estas.</w:t>
      </w:r>
    </w:p>
    <w:p w14:paraId="1F771DD4" w14:textId="3405638C" w:rsidR="003E4F74" w:rsidRPr="003E4F74" w:rsidRDefault="003E4F74"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La información relacionada con los asuntos corporativos de </w:t>
      </w:r>
      <w:r w:rsidR="00957E1D" w:rsidRPr="003D5348">
        <w:rPr>
          <w:rFonts w:eastAsia="Calibri"/>
          <w:bCs/>
          <w:lang w:val="es-VE" w:eastAsia="en-US"/>
        </w:rPr>
        <w:t>La Campana Servicios de Acero S.A.</w:t>
      </w:r>
      <w:r w:rsidR="00957E1D">
        <w:rPr>
          <w:rFonts w:eastAsia="Calibri"/>
          <w:bCs/>
          <w:lang w:val="es-VE" w:eastAsia="en-US"/>
        </w:rPr>
        <w:t>,</w:t>
      </w:r>
      <w:r w:rsidRPr="003E4F74">
        <w:rPr>
          <w:rFonts w:eastAsia="Calibri"/>
          <w:bCs/>
          <w:lang w:val="es-VE" w:eastAsia="en-US"/>
        </w:rPr>
        <w:t xml:space="preserve"> como gobierno, organización, planes, resultados de gestión y financieros, entre otros, será pública. </w:t>
      </w:r>
      <w:r w:rsidR="00957E1D" w:rsidRPr="003E4F74">
        <w:rPr>
          <w:rFonts w:eastAsia="Calibri"/>
          <w:bCs/>
          <w:lang w:val="es-VE" w:eastAsia="en-US"/>
        </w:rPr>
        <w:t xml:space="preserve">La Campana </w:t>
      </w:r>
      <w:r w:rsidRPr="003E4F74">
        <w:rPr>
          <w:rFonts w:eastAsia="Calibri"/>
          <w:bCs/>
          <w:lang w:val="es-VE" w:eastAsia="en-US"/>
        </w:rPr>
        <w:t>cuenta con procedimientos documentados que garantizan al público el acceso a la información pública, la que es dada a conocer por diferentes medios de comunicación, como prensa</w:t>
      </w:r>
      <w:r w:rsidR="00957E1D">
        <w:rPr>
          <w:rFonts w:eastAsia="Calibri"/>
          <w:bCs/>
          <w:lang w:val="es-VE" w:eastAsia="en-US"/>
        </w:rPr>
        <w:t xml:space="preserve"> </w:t>
      </w:r>
      <w:r w:rsidRPr="003E4F74">
        <w:rPr>
          <w:rFonts w:eastAsia="Calibri"/>
          <w:bCs/>
          <w:lang w:val="es-VE" w:eastAsia="en-US"/>
        </w:rPr>
        <w:t xml:space="preserve"> y en la página </w:t>
      </w:r>
      <w:r w:rsidRPr="00957E1D">
        <w:rPr>
          <w:rFonts w:eastAsia="Calibri"/>
          <w:b/>
          <w:bCs/>
          <w:u w:val="single"/>
          <w:lang w:val="es-VE" w:eastAsia="en-US"/>
        </w:rPr>
        <w:t xml:space="preserve">web </w:t>
      </w:r>
      <w:hyperlink w:history="1">
        <w:r w:rsidRPr="00957E1D">
          <w:rPr>
            <w:rFonts w:eastAsia="Calibri"/>
            <w:b/>
            <w:bCs/>
            <w:u w:val="single"/>
            <w:lang w:val="es-VE" w:eastAsia="en-US"/>
          </w:rPr>
          <w:t>www.la campana.co</w:t>
        </w:r>
      </w:hyperlink>
      <w:r w:rsidRPr="003E4F74">
        <w:rPr>
          <w:rFonts w:eastAsia="Calibri"/>
          <w:bCs/>
          <w:lang w:val="es-VE" w:eastAsia="en-US"/>
        </w:rPr>
        <w:t>, o por informaciones de sus productos.</w:t>
      </w:r>
    </w:p>
    <w:p w14:paraId="5B84B643" w14:textId="2A750CA0" w:rsidR="003E4F74" w:rsidRPr="003E4F74" w:rsidRDefault="00957E1D" w:rsidP="003E4F74">
      <w:pPr>
        <w:pStyle w:val="Textoindependiente"/>
        <w:spacing w:before="1" w:line="276" w:lineRule="auto"/>
        <w:ind w:left="100" w:right="120"/>
        <w:jc w:val="both"/>
        <w:rPr>
          <w:rFonts w:eastAsia="Calibri"/>
          <w:bCs/>
          <w:lang w:val="es-VE" w:eastAsia="en-US"/>
        </w:rPr>
      </w:pPr>
      <w:r w:rsidRPr="003E4F74">
        <w:rPr>
          <w:rFonts w:eastAsia="Calibri"/>
          <w:bCs/>
          <w:lang w:val="es-VE" w:eastAsia="en-US"/>
        </w:rPr>
        <w:t xml:space="preserve">La Campana </w:t>
      </w:r>
      <w:r w:rsidR="003E4F74" w:rsidRPr="003E4F74">
        <w:rPr>
          <w:rFonts w:eastAsia="Calibri"/>
          <w:bCs/>
          <w:lang w:val="es-VE" w:eastAsia="en-US"/>
        </w:rPr>
        <w:t>divulga toda la información que de conformidad con la normatividad vigente debe remitir al mercado con la periodicidad requerida. Igualmente, dispondrá de sistemas y procesos para controlar la revelación de información de la Empresa que ayudarán a garantizar que la información esté disponible para las personas y autoridades en el momento que así lo requieran.</w:t>
      </w:r>
    </w:p>
    <w:p w14:paraId="7C8799EF" w14:textId="19CEF66D" w:rsidR="003E4F74" w:rsidRPr="00957E1D" w:rsidRDefault="00957E1D" w:rsidP="00957E1D">
      <w:pPr>
        <w:pStyle w:val="Textoindependiente"/>
        <w:spacing w:before="1" w:line="276" w:lineRule="auto"/>
        <w:ind w:left="100" w:right="120"/>
        <w:jc w:val="both"/>
        <w:rPr>
          <w:rFonts w:eastAsia="Calibri"/>
          <w:bCs/>
          <w:lang w:val="es-VE" w:eastAsia="en-US"/>
        </w:rPr>
      </w:pPr>
      <w:r>
        <w:rPr>
          <w:rFonts w:eastAsia="Calibri"/>
          <w:bCs/>
          <w:lang w:val="es-VE" w:eastAsia="en-US"/>
        </w:rPr>
        <w:t>L</w:t>
      </w:r>
      <w:r w:rsidR="003E4F74" w:rsidRPr="00957E1D">
        <w:rPr>
          <w:rFonts w:eastAsia="Calibri"/>
          <w:bCs/>
          <w:lang w:val="es-VE" w:eastAsia="en-US"/>
        </w:rPr>
        <w:t>a Junta Directiva tiene acceso a la información relevante, necesaria para el seguimiento y toma de decisiones sobre su inversión y la gestión empresarial, el Gobierno Corporativo y las cuestiones referentes a la Empresa, sin perjuicio del deber de preservar la información de carácter confidencial.</w:t>
      </w:r>
    </w:p>
    <w:p w14:paraId="42E01C03" w14:textId="77777777" w:rsidR="003E4F74" w:rsidRDefault="003E4F74" w:rsidP="00957E1D">
      <w:pPr>
        <w:pStyle w:val="Default"/>
        <w:spacing w:line="360" w:lineRule="auto"/>
        <w:jc w:val="both"/>
        <w:outlineLvl w:val="0"/>
        <w:rPr>
          <w:rFonts w:ascii="Times New Roman" w:hAnsi="Times New Roman" w:cs="Times New Roman"/>
          <w:b/>
          <w:bCs/>
          <w:u w:val="single"/>
        </w:rPr>
      </w:pPr>
      <w:bookmarkStart w:id="6" w:name="_bookmark13"/>
      <w:bookmarkEnd w:id="6"/>
      <w:r w:rsidRPr="00957E1D">
        <w:rPr>
          <w:rFonts w:ascii="Times New Roman" w:hAnsi="Times New Roman" w:cs="Times New Roman"/>
          <w:b/>
          <w:bCs/>
          <w:u w:val="single"/>
        </w:rPr>
        <w:t>Medios de comunicación</w:t>
      </w:r>
    </w:p>
    <w:p w14:paraId="7B65DAA1" w14:textId="77777777" w:rsidR="00957E1D" w:rsidRPr="00957E1D" w:rsidRDefault="00957E1D" w:rsidP="00957E1D">
      <w:pPr>
        <w:pStyle w:val="Default"/>
        <w:spacing w:line="360" w:lineRule="auto"/>
        <w:jc w:val="both"/>
        <w:outlineLvl w:val="0"/>
        <w:rPr>
          <w:rFonts w:ascii="Times New Roman" w:hAnsi="Times New Roman" w:cs="Times New Roman"/>
          <w:b/>
          <w:bCs/>
          <w:u w:val="single"/>
        </w:rPr>
      </w:pPr>
    </w:p>
    <w:p w14:paraId="44F47CDB" w14:textId="19D3459E"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Con excepción de la Gerencia, todos los trabajadores y Asesores de la Empresa tienen estrictamente prohibido hacer cualquier tipo de comentario o revelar información a la prensa, radio, televisión o a cualquier otro medio masivo de comunicación.</w:t>
      </w:r>
    </w:p>
    <w:p w14:paraId="6796ECBF" w14:textId="699529FF"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Con el fin de presentar una posición institucio</w:t>
      </w:r>
      <w:r w:rsidR="00957E1D">
        <w:rPr>
          <w:rFonts w:eastAsia="Calibri"/>
          <w:bCs/>
          <w:lang w:val="es-VE" w:eastAsia="en-US"/>
        </w:rPr>
        <w:t>nal ante la sociedad en general</w:t>
      </w:r>
      <w:r w:rsidRPr="00957E1D">
        <w:rPr>
          <w:rFonts w:eastAsia="Calibri"/>
          <w:bCs/>
          <w:lang w:val="es-VE" w:eastAsia="en-US"/>
        </w:rPr>
        <w:t xml:space="preserve"> </w:t>
      </w:r>
      <w:r w:rsidR="00957E1D" w:rsidRPr="003D5348">
        <w:rPr>
          <w:rFonts w:eastAsia="Calibri"/>
          <w:bCs/>
          <w:lang w:val="es-VE" w:eastAsia="en-US"/>
        </w:rPr>
        <w:t>La Campana Servicios de Acero S.A.</w:t>
      </w:r>
      <w:r w:rsidR="00957E1D">
        <w:rPr>
          <w:rFonts w:eastAsia="Calibri"/>
          <w:bCs/>
          <w:lang w:val="es-VE" w:eastAsia="en-US"/>
        </w:rPr>
        <w:t xml:space="preserve">, </w:t>
      </w:r>
      <w:r w:rsidRPr="00957E1D">
        <w:rPr>
          <w:rFonts w:eastAsia="Calibri"/>
          <w:bCs/>
          <w:lang w:val="es-VE" w:eastAsia="en-US"/>
        </w:rPr>
        <w:t>ha dispuesto que las solicitudes de información formuladas por los medios de comunicación, solo podrán ser atendidas por el Gerente y los trabajadores que expresamente tengan asignada y/o delegada esta función por la Junta Directiva, quienes para todos los efectos se consideran sus voceros autorizados.</w:t>
      </w:r>
    </w:p>
    <w:p w14:paraId="487115A9" w14:textId="667F8EE4"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Los trabajadores de </w:t>
      </w:r>
      <w:r w:rsidR="00957E1D" w:rsidRPr="003D5348">
        <w:rPr>
          <w:rFonts w:eastAsia="Calibri"/>
          <w:bCs/>
          <w:lang w:val="es-VE" w:eastAsia="en-US"/>
        </w:rPr>
        <w:t>La Campana Servicios de Acero S.A.</w:t>
      </w:r>
      <w:r w:rsidR="00957E1D">
        <w:rPr>
          <w:rFonts w:eastAsia="Calibri"/>
          <w:bCs/>
          <w:lang w:val="es-VE" w:eastAsia="en-US"/>
        </w:rPr>
        <w:t xml:space="preserve">, </w:t>
      </w:r>
      <w:r w:rsidRPr="00957E1D">
        <w:rPr>
          <w:rFonts w:eastAsia="Calibri"/>
          <w:bCs/>
          <w:lang w:val="es-VE" w:eastAsia="en-US"/>
        </w:rPr>
        <w:t>pueden expresar sus opiniones personales respecto de aquellos asuntos particulares de su pericia o conocimiento profesional, entendiendo que tales declaraciones no comprometen en forma alguna el pensamiento oficial de la Empresa.</w:t>
      </w:r>
      <w:r w:rsidR="00957E1D">
        <w:rPr>
          <w:rFonts w:eastAsia="Calibri"/>
          <w:bCs/>
          <w:lang w:val="es-VE" w:eastAsia="en-US"/>
        </w:rPr>
        <w:t xml:space="preserve"> </w:t>
      </w:r>
    </w:p>
    <w:p w14:paraId="09A16730" w14:textId="77777777" w:rsidR="00957E1D" w:rsidRDefault="00957E1D" w:rsidP="00957E1D">
      <w:pPr>
        <w:pStyle w:val="Default"/>
        <w:spacing w:line="360" w:lineRule="auto"/>
        <w:jc w:val="both"/>
        <w:outlineLvl w:val="0"/>
        <w:rPr>
          <w:rFonts w:ascii="Times New Roman" w:hAnsi="Times New Roman" w:cs="Times New Roman"/>
          <w:b/>
          <w:bCs/>
          <w:u w:val="single"/>
        </w:rPr>
      </w:pPr>
      <w:bookmarkStart w:id="7" w:name="_bookmark14"/>
      <w:bookmarkEnd w:id="7"/>
    </w:p>
    <w:p w14:paraId="28D5FD86" w14:textId="77777777" w:rsidR="003E4F74" w:rsidRPr="00957E1D" w:rsidRDefault="003E4F74" w:rsidP="00957E1D">
      <w:pPr>
        <w:pStyle w:val="Default"/>
        <w:spacing w:line="360" w:lineRule="auto"/>
        <w:jc w:val="both"/>
        <w:outlineLvl w:val="0"/>
        <w:rPr>
          <w:rFonts w:ascii="Times New Roman" w:hAnsi="Times New Roman" w:cs="Times New Roman"/>
          <w:b/>
          <w:bCs/>
          <w:u w:val="single"/>
        </w:rPr>
      </w:pPr>
      <w:r w:rsidRPr="00957E1D">
        <w:rPr>
          <w:rFonts w:ascii="Times New Roman" w:hAnsi="Times New Roman" w:cs="Times New Roman"/>
          <w:b/>
          <w:bCs/>
          <w:u w:val="single"/>
        </w:rPr>
        <w:t>Seguridad en el uso de la información</w:t>
      </w:r>
    </w:p>
    <w:p w14:paraId="346BD652" w14:textId="77777777" w:rsidR="003E4F74" w:rsidRPr="00A53BCA" w:rsidRDefault="003E4F74" w:rsidP="003E4F74">
      <w:pPr>
        <w:pStyle w:val="Sinespaciado"/>
      </w:pPr>
    </w:p>
    <w:p w14:paraId="2809DD0F" w14:textId="2E6EBF3B"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Para evitar la divulgación o mal uso de la información, el comportamiento personal de los trabajadores de </w:t>
      </w:r>
      <w:r w:rsidR="00957E1D" w:rsidRPr="003D5348">
        <w:rPr>
          <w:rFonts w:eastAsia="Calibri"/>
          <w:bCs/>
          <w:lang w:val="es-VE" w:eastAsia="en-US"/>
        </w:rPr>
        <w:t>La Campana Servicios de Acero S.A.</w:t>
      </w:r>
      <w:r w:rsidR="00957E1D">
        <w:rPr>
          <w:rFonts w:eastAsia="Calibri"/>
          <w:bCs/>
          <w:lang w:val="es-VE" w:eastAsia="en-US"/>
        </w:rPr>
        <w:t xml:space="preserve">, </w:t>
      </w:r>
      <w:r w:rsidRPr="00957E1D">
        <w:rPr>
          <w:rFonts w:eastAsia="Calibri"/>
          <w:bCs/>
          <w:lang w:val="es-VE" w:eastAsia="en-US"/>
        </w:rPr>
        <w:t>se ajustará a las siguientes reglas:</w:t>
      </w:r>
    </w:p>
    <w:p w14:paraId="468255F4" w14:textId="77777777" w:rsidR="003E4F74" w:rsidRPr="00957E1D" w:rsidRDefault="003E4F74" w:rsidP="00957E1D">
      <w:pPr>
        <w:pStyle w:val="Prrafodelista"/>
        <w:widowControl w:val="0"/>
        <w:numPr>
          <w:ilvl w:val="2"/>
          <w:numId w:val="37"/>
        </w:numPr>
        <w:tabs>
          <w:tab w:val="left" w:pos="1063"/>
        </w:tabs>
        <w:autoSpaceDE w:val="0"/>
        <w:autoSpaceDN w:val="0"/>
        <w:ind w:left="993" w:right="120" w:hanging="284"/>
        <w:jc w:val="both"/>
        <w:rPr>
          <w:rFonts w:ascii="Times New Roman" w:hAnsi="Times New Roman"/>
          <w:sz w:val="24"/>
          <w:szCs w:val="24"/>
        </w:rPr>
      </w:pPr>
      <w:r w:rsidRPr="00957E1D">
        <w:rPr>
          <w:rFonts w:ascii="Times New Roman" w:hAnsi="Times New Roman"/>
          <w:sz w:val="24"/>
          <w:szCs w:val="24"/>
        </w:rPr>
        <w:lastRenderedPageBreak/>
        <w:t>Los Trabajadores responderán por la seguridad y la confidencialidad de la información correspondiente al cargo que desempeñan. No se permite el uso de esta información para propósitos personales ni de terceros. Al transmitir información, los trabajadores deberán utilizar medios de comunicación que cuenten con los sistemas de seguridad requeridos y serán responsables de mantener debidamente sus archivos e información electrónica.</w:t>
      </w:r>
    </w:p>
    <w:p w14:paraId="5279F8A1" w14:textId="2C9BE89D" w:rsidR="003E4F74" w:rsidRDefault="003E4F74" w:rsidP="00957E1D">
      <w:pPr>
        <w:pStyle w:val="Prrafodelista"/>
        <w:widowControl w:val="0"/>
        <w:numPr>
          <w:ilvl w:val="2"/>
          <w:numId w:val="37"/>
        </w:numPr>
        <w:tabs>
          <w:tab w:val="left" w:pos="1063"/>
        </w:tabs>
        <w:autoSpaceDE w:val="0"/>
        <w:autoSpaceDN w:val="0"/>
        <w:ind w:left="993" w:right="120" w:hanging="284"/>
        <w:jc w:val="both"/>
        <w:rPr>
          <w:rFonts w:ascii="Times New Roman" w:hAnsi="Times New Roman"/>
          <w:sz w:val="24"/>
          <w:szCs w:val="24"/>
        </w:rPr>
      </w:pPr>
      <w:r w:rsidRPr="00957E1D">
        <w:rPr>
          <w:rFonts w:ascii="Times New Roman" w:hAnsi="Times New Roman"/>
          <w:sz w:val="24"/>
          <w:szCs w:val="24"/>
        </w:rPr>
        <w:t xml:space="preserve">No se deben instalar o utilizar en los sistemas de </w:t>
      </w:r>
      <w:r w:rsidR="00957E1D" w:rsidRPr="003D5348">
        <w:rPr>
          <w:rFonts w:ascii="Times New Roman" w:hAnsi="Times New Roman"/>
          <w:bCs/>
          <w:sz w:val="24"/>
          <w:szCs w:val="24"/>
        </w:rPr>
        <w:t>La Campana Servicios de Acero S.A.</w:t>
      </w:r>
      <w:r w:rsidR="00957E1D">
        <w:rPr>
          <w:bCs/>
        </w:rPr>
        <w:t xml:space="preserve">, </w:t>
      </w:r>
      <w:r w:rsidRPr="00957E1D">
        <w:rPr>
          <w:rFonts w:ascii="Times New Roman" w:hAnsi="Times New Roman"/>
          <w:sz w:val="24"/>
          <w:szCs w:val="24"/>
        </w:rPr>
        <w:t>aplicaciones de software no autorizadas o sin licencia.</w:t>
      </w:r>
      <w:r w:rsidR="00957E1D">
        <w:rPr>
          <w:rFonts w:ascii="Times New Roman" w:hAnsi="Times New Roman"/>
          <w:sz w:val="24"/>
          <w:szCs w:val="24"/>
        </w:rPr>
        <w:t xml:space="preserve"> </w:t>
      </w:r>
    </w:p>
    <w:p w14:paraId="7685004E" w14:textId="77777777" w:rsidR="00417EF1" w:rsidRDefault="00417EF1" w:rsidP="00417EF1">
      <w:pPr>
        <w:pStyle w:val="Default"/>
        <w:spacing w:line="360" w:lineRule="auto"/>
        <w:jc w:val="both"/>
        <w:outlineLvl w:val="0"/>
        <w:rPr>
          <w:rFonts w:ascii="Times New Roman" w:hAnsi="Times New Roman" w:cs="Times New Roman"/>
          <w:b/>
          <w:bCs/>
          <w:u w:val="single"/>
        </w:rPr>
      </w:pPr>
    </w:p>
    <w:p w14:paraId="551103BC" w14:textId="0C538A19" w:rsidR="00417EF1" w:rsidRPr="00957E1D" w:rsidRDefault="00417EF1" w:rsidP="00417EF1">
      <w:pPr>
        <w:pStyle w:val="Default"/>
        <w:spacing w:line="360" w:lineRule="auto"/>
        <w:jc w:val="both"/>
        <w:outlineLvl w:val="0"/>
        <w:rPr>
          <w:rFonts w:ascii="Times New Roman" w:hAnsi="Times New Roman" w:cs="Times New Roman"/>
          <w:b/>
          <w:bCs/>
          <w:u w:val="single"/>
        </w:rPr>
      </w:pPr>
      <w:r w:rsidRPr="00957E1D">
        <w:rPr>
          <w:rFonts w:ascii="Times New Roman" w:hAnsi="Times New Roman" w:cs="Times New Roman"/>
          <w:b/>
          <w:bCs/>
          <w:u w:val="single"/>
        </w:rPr>
        <w:t xml:space="preserve">Seguridad en el </w:t>
      </w:r>
      <w:r>
        <w:rPr>
          <w:rFonts w:ascii="Times New Roman" w:hAnsi="Times New Roman" w:cs="Times New Roman"/>
          <w:b/>
          <w:bCs/>
          <w:u w:val="single"/>
        </w:rPr>
        <w:t xml:space="preserve">buen </w:t>
      </w:r>
      <w:r w:rsidRPr="00957E1D">
        <w:rPr>
          <w:rFonts w:ascii="Times New Roman" w:hAnsi="Times New Roman" w:cs="Times New Roman"/>
          <w:b/>
          <w:bCs/>
          <w:u w:val="single"/>
        </w:rPr>
        <w:t xml:space="preserve">uso de </w:t>
      </w:r>
      <w:r>
        <w:rPr>
          <w:rFonts w:ascii="Times New Roman" w:hAnsi="Times New Roman" w:cs="Times New Roman"/>
          <w:b/>
          <w:bCs/>
          <w:u w:val="single"/>
        </w:rPr>
        <w:t>Uniformes</w:t>
      </w:r>
      <w:r w:rsidR="00B22015">
        <w:rPr>
          <w:rFonts w:ascii="Times New Roman" w:hAnsi="Times New Roman" w:cs="Times New Roman"/>
          <w:b/>
          <w:bCs/>
          <w:u w:val="single"/>
        </w:rPr>
        <w:t xml:space="preserve"> </w:t>
      </w:r>
    </w:p>
    <w:p w14:paraId="08C91532" w14:textId="77777777" w:rsidR="00417EF1" w:rsidRDefault="00417EF1" w:rsidP="00417EF1">
      <w:pPr>
        <w:pStyle w:val="Sinespaciado"/>
      </w:pPr>
    </w:p>
    <w:p w14:paraId="20A85949" w14:textId="472F39D0" w:rsidR="00D31DFF" w:rsidRDefault="00417EF1" w:rsidP="00417EF1">
      <w:pPr>
        <w:pStyle w:val="Textoindependiente"/>
        <w:spacing w:before="1" w:line="276" w:lineRule="auto"/>
        <w:ind w:left="100" w:right="120"/>
        <w:jc w:val="both"/>
        <w:rPr>
          <w:rFonts w:eastAsia="Calibri"/>
          <w:bCs/>
          <w:lang w:val="es-VE" w:eastAsia="en-US"/>
        </w:rPr>
      </w:pPr>
      <w:r>
        <w:rPr>
          <w:rFonts w:eastAsia="Calibri"/>
          <w:bCs/>
          <w:lang w:val="es-VE" w:eastAsia="en-US"/>
        </w:rPr>
        <w:t xml:space="preserve">Con el fin de evitar el </w:t>
      </w:r>
      <w:r w:rsidRPr="00957E1D">
        <w:rPr>
          <w:rFonts w:eastAsia="Calibri"/>
          <w:bCs/>
          <w:lang w:val="es-VE" w:eastAsia="en-US"/>
        </w:rPr>
        <w:t xml:space="preserve">mal uso de </w:t>
      </w:r>
      <w:r>
        <w:rPr>
          <w:rFonts w:eastAsia="Calibri"/>
          <w:bCs/>
          <w:lang w:val="es-VE" w:eastAsia="en-US"/>
        </w:rPr>
        <w:t>la dotación (uniformes) entregados por La Campana Servicios de Acero S.A., se prohíbe al trabajador realizar el préstamo, regalo, negociación y/o utilización de los uniformes de La Cam</w:t>
      </w:r>
      <w:r w:rsidR="00B22015">
        <w:rPr>
          <w:rFonts w:eastAsia="Calibri"/>
          <w:bCs/>
          <w:lang w:val="es-VE" w:eastAsia="en-US"/>
        </w:rPr>
        <w:t xml:space="preserve">pana para actividades ilícitas. </w:t>
      </w:r>
    </w:p>
    <w:p w14:paraId="07D87083" w14:textId="1491CC07" w:rsidR="00D31DFF" w:rsidRPr="00D31DFF" w:rsidRDefault="00B22015" w:rsidP="00D31DFF">
      <w:pPr>
        <w:pStyle w:val="Textoindependiente"/>
        <w:spacing w:before="1" w:line="276" w:lineRule="auto"/>
        <w:ind w:left="100" w:right="120"/>
        <w:jc w:val="both"/>
        <w:rPr>
          <w:rFonts w:eastAsia="Calibri"/>
          <w:bCs/>
          <w:lang w:val="es-VE" w:eastAsia="en-US"/>
        </w:rPr>
      </w:pPr>
      <w:r>
        <w:rPr>
          <w:rFonts w:eastAsia="Calibri"/>
          <w:bCs/>
          <w:lang w:val="es-VE" w:eastAsia="en-US"/>
        </w:rPr>
        <w:t xml:space="preserve">El trabajador deberá portar la dotación </w:t>
      </w:r>
      <w:r w:rsidR="00D31DFF" w:rsidRPr="00D31DFF">
        <w:rPr>
          <w:rFonts w:eastAsia="Calibri"/>
          <w:bCs/>
          <w:lang w:val="es-VE" w:eastAsia="en-US"/>
        </w:rPr>
        <w:t>únicamente durante la jornada laboral y no para actividades extra laborales donde se involucren actividades ilícitas y/o actividades que gen</w:t>
      </w:r>
      <w:r>
        <w:rPr>
          <w:rFonts w:eastAsia="Calibri"/>
          <w:bCs/>
          <w:lang w:val="es-VE" w:eastAsia="en-US"/>
        </w:rPr>
        <w:t xml:space="preserve">eren mala imagen corporativa. Para el correcto cumplimiento de esta normativa se hace firmar al Trabajador el </w:t>
      </w:r>
      <w:r w:rsidRPr="00B22015">
        <w:rPr>
          <w:rFonts w:eastAsia="Calibri"/>
          <w:bCs/>
          <w:lang w:val="es-VE" w:eastAsia="en-US"/>
        </w:rPr>
        <w:t xml:space="preserve">FR-SST-28 Entrega de </w:t>
      </w:r>
      <w:r w:rsidR="00626332" w:rsidRPr="00B22015">
        <w:rPr>
          <w:rFonts w:eastAsia="Calibri"/>
          <w:bCs/>
          <w:lang w:val="es-VE" w:eastAsia="en-US"/>
        </w:rPr>
        <w:t>Dotación</w:t>
      </w:r>
      <w:r w:rsidRPr="00B22015">
        <w:rPr>
          <w:rFonts w:eastAsia="Calibri"/>
          <w:bCs/>
          <w:lang w:val="es-VE" w:eastAsia="en-US"/>
        </w:rPr>
        <w:t xml:space="preserve"> y EPP</w:t>
      </w:r>
      <w:r w:rsidR="00626332">
        <w:rPr>
          <w:rFonts w:eastAsia="Calibri"/>
          <w:bCs/>
          <w:lang w:val="es-VE" w:eastAsia="en-US"/>
        </w:rPr>
        <w:t xml:space="preserve"> donde se evidencia la socialización de la presente norma. </w:t>
      </w:r>
    </w:p>
    <w:p w14:paraId="5C4A7404" w14:textId="77777777" w:rsidR="00417EF1" w:rsidRPr="00417EF1" w:rsidRDefault="00417EF1" w:rsidP="00417EF1">
      <w:pPr>
        <w:pStyle w:val="Sinespaciado"/>
        <w:rPr>
          <w:lang w:val="es-VE"/>
        </w:rPr>
      </w:pPr>
    </w:p>
    <w:p w14:paraId="4CD0178C" w14:textId="77777777" w:rsidR="003E4F74" w:rsidRPr="00957E1D" w:rsidRDefault="003E4F74" w:rsidP="00957E1D">
      <w:pPr>
        <w:pStyle w:val="Default"/>
        <w:spacing w:line="360" w:lineRule="auto"/>
        <w:jc w:val="both"/>
        <w:outlineLvl w:val="0"/>
        <w:rPr>
          <w:rFonts w:ascii="Times New Roman" w:hAnsi="Times New Roman" w:cs="Times New Roman"/>
          <w:b/>
          <w:bCs/>
          <w:u w:val="single"/>
        </w:rPr>
      </w:pPr>
      <w:bookmarkStart w:id="8" w:name="_bookmark15"/>
      <w:bookmarkEnd w:id="8"/>
      <w:r w:rsidRPr="00957E1D">
        <w:rPr>
          <w:rFonts w:ascii="Times New Roman" w:hAnsi="Times New Roman" w:cs="Times New Roman"/>
          <w:b/>
          <w:bCs/>
          <w:u w:val="single"/>
        </w:rPr>
        <w:t>Información confidencial</w:t>
      </w:r>
    </w:p>
    <w:p w14:paraId="66242A4D" w14:textId="77777777" w:rsidR="003E4F74" w:rsidRPr="00A53BCA" w:rsidRDefault="003E4F74" w:rsidP="003E4F74">
      <w:pPr>
        <w:pStyle w:val="Sinespaciado"/>
      </w:pPr>
    </w:p>
    <w:p w14:paraId="1477C103"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Los activos de la Empresa pueden ser financieros, corporales o intangibles y comprenden edificios, equipos, fondos, software, conocimientos técnicos, datos, patentes y otros bienes, servicios y derechos de la Propiedad Intelectual.</w:t>
      </w:r>
    </w:p>
    <w:p w14:paraId="6138737F" w14:textId="29C6C6CE"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Los Trabajadores de </w:t>
      </w:r>
      <w:r w:rsidR="00957E1D" w:rsidRPr="003D5348">
        <w:rPr>
          <w:rFonts w:eastAsia="Calibri"/>
          <w:bCs/>
          <w:lang w:val="es-VE" w:eastAsia="en-US"/>
        </w:rPr>
        <w:t>La Campana Servicios de Acero S.A.</w:t>
      </w:r>
      <w:r w:rsidR="00957E1D">
        <w:rPr>
          <w:rFonts w:eastAsia="Calibri"/>
          <w:bCs/>
          <w:lang w:val="es-VE" w:eastAsia="en-US"/>
        </w:rPr>
        <w:t xml:space="preserve">, </w:t>
      </w:r>
      <w:r w:rsidRPr="00957E1D">
        <w:rPr>
          <w:rFonts w:eastAsia="Calibri"/>
          <w:bCs/>
          <w:lang w:val="es-VE" w:eastAsia="en-US"/>
        </w:rPr>
        <w:t>deben proteger los activos de la Empresa contra el daño, el abuso, la pérdida, el hurto o la apropiación indebida y deben usar los activos de manera apropiada y responsable</w:t>
      </w:r>
      <w:r w:rsidR="00957E1D">
        <w:rPr>
          <w:rFonts w:eastAsia="Calibri"/>
          <w:bCs/>
          <w:lang w:val="es-VE" w:eastAsia="en-US"/>
        </w:rPr>
        <w:t xml:space="preserve"> </w:t>
      </w:r>
    </w:p>
    <w:p w14:paraId="4DB3B244" w14:textId="77777777" w:rsidR="003E4F74" w:rsidRPr="00957E1D" w:rsidRDefault="003E4F74" w:rsidP="00957E1D">
      <w:pPr>
        <w:pStyle w:val="Textoindependiente"/>
        <w:spacing w:before="1" w:line="276" w:lineRule="auto"/>
        <w:ind w:left="100" w:right="120"/>
        <w:jc w:val="both"/>
        <w:rPr>
          <w:rFonts w:eastAsia="Calibri"/>
          <w:bCs/>
          <w:lang w:val="es-VE" w:eastAsia="en-US"/>
        </w:rPr>
      </w:pPr>
    </w:p>
    <w:p w14:paraId="01CAC076"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Se debe indicar expresamente la naturaleza confidencial de los documentos, por lo que se deben conservar adecuadamente y permitir el acceso solamente a las personas que los necesitan para su trabajo.</w:t>
      </w:r>
    </w:p>
    <w:p w14:paraId="4DB7B1A1" w14:textId="0A306AA9" w:rsidR="003E4F74" w:rsidRPr="00957E1D" w:rsidRDefault="00957E1D" w:rsidP="00957E1D">
      <w:pPr>
        <w:pStyle w:val="Textoindependiente"/>
        <w:spacing w:before="1" w:line="276" w:lineRule="auto"/>
        <w:ind w:left="100" w:right="120"/>
        <w:jc w:val="both"/>
        <w:rPr>
          <w:rFonts w:eastAsia="Calibri"/>
          <w:bCs/>
          <w:lang w:val="es-VE" w:eastAsia="en-US"/>
        </w:rPr>
      </w:pPr>
      <w:r w:rsidRPr="003D5348">
        <w:rPr>
          <w:rFonts w:eastAsia="Calibri"/>
          <w:bCs/>
          <w:lang w:val="es-VE" w:eastAsia="en-US"/>
        </w:rPr>
        <w:t>La Campana Servicios de Acero S.A.</w:t>
      </w:r>
      <w:r>
        <w:rPr>
          <w:rFonts w:eastAsia="Calibri"/>
          <w:bCs/>
          <w:lang w:val="es-VE" w:eastAsia="en-US"/>
        </w:rPr>
        <w:t xml:space="preserve">, </w:t>
      </w:r>
      <w:r w:rsidR="003E4F74" w:rsidRPr="00957E1D">
        <w:rPr>
          <w:rFonts w:eastAsia="Calibri"/>
          <w:bCs/>
          <w:lang w:val="es-VE" w:eastAsia="en-US"/>
        </w:rPr>
        <w:t>respeta y protege la información de sus clientes, proveedores y socios comerciales y sólo se hará uso de ella conforme a lo dispuesto en la ley.</w:t>
      </w:r>
      <w:r>
        <w:rPr>
          <w:rFonts w:eastAsia="Calibri"/>
          <w:bCs/>
          <w:lang w:val="es-VE" w:eastAsia="en-US"/>
        </w:rPr>
        <w:t xml:space="preserve"> </w:t>
      </w:r>
    </w:p>
    <w:p w14:paraId="25ADDD26"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Los negocios que involucren información privilegiada y que se realicen en las oficinas de la Empresa, se deberán tratar fuera del alcance del personal no involucrado en la operación.</w:t>
      </w:r>
    </w:p>
    <w:p w14:paraId="01EE20A2" w14:textId="0C087D6B"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lastRenderedPageBreak/>
        <w:t xml:space="preserve">La información es tan valiosa que puede ser procedente pedir a cualquier persona o entidad externa a la que se le dé acceso, que firme un compromiso de confidencialidad aprobado por </w:t>
      </w:r>
      <w:r w:rsidR="00957E1D">
        <w:rPr>
          <w:rFonts w:eastAsia="Calibri"/>
          <w:bCs/>
          <w:lang w:val="es-VE" w:eastAsia="en-US"/>
        </w:rPr>
        <w:t>el</w:t>
      </w:r>
      <w:r w:rsidRPr="00957E1D">
        <w:rPr>
          <w:rFonts w:eastAsia="Calibri"/>
          <w:bCs/>
          <w:lang w:val="es-VE" w:eastAsia="en-US"/>
        </w:rPr>
        <w:t xml:space="preserve"> Dir. Administrativo y </w:t>
      </w:r>
      <w:r w:rsidR="00957E1D">
        <w:rPr>
          <w:rFonts w:eastAsia="Calibri"/>
          <w:bCs/>
          <w:lang w:val="es-VE" w:eastAsia="en-US"/>
        </w:rPr>
        <w:t>de Compras</w:t>
      </w:r>
      <w:r w:rsidRPr="00957E1D">
        <w:rPr>
          <w:rFonts w:eastAsia="Calibri"/>
          <w:bCs/>
          <w:lang w:val="es-VE" w:eastAsia="en-US"/>
        </w:rPr>
        <w:t xml:space="preserve"> de </w:t>
      </w:r>
      <w:r w:rsidR="00957E1D" w:rsidRPr="003D5348">
        <w:rPr>
          <w:rFonts w:eastAsia="Calibri"/>
          <w:bCs/>
          <w:lang w:val="es-VE" w:eastAsia="en-US"/>
        </w:rPr>
        <w:t>La</w:t>
      </w:r>
      <w:r w:rsidR="00957E1D">
        <w:rPr>
          <w:rFonts w:eastAsia="Calibri"/>
          <w:bCs/>
          <w:lang w:val="es-VE" w:eastAsia="en-US"/>
        </w:rPr>
        <w:t xml:space="preserve"> Campana Servicios de Acero S.A</w:t>
      </w:r>
      <w:r w:rsidRPr="00957E1D">
        <w:rPr>
          <w:rFonts w:eastAsia="Calibri"/>
          <w:bCs/>
          <w:lang w:val="es-VE" w:eastAsia="en-US"/>
        </w:rPr>
        <w:t>.</w:t>
      </w:r>
    </w:p>
    <w:p w14:paraId="27668EDD" w14:textId="77777777" w:rsidR="003E4F74" w:rsidRPr="005328C3" w:rsidRDefault="003E4F74" w:rsidP="003E4F74">
      <w:pPr>
        <w:pStyle w:val="Textoindependiente"/>
        <w:jc w:val="both"/>
        <w:rPr>
          <w:rFonts w:ascii="Arial Narrow" w:hAnsi="Arial Narrow"/>
        </w:rPr>
      </w:pPr>
    </w:p>
    <w:p w14:paraId="24838DFB" w14:textId="5906F24E" w:rsidR="003E4F74" w:rsidRPr="00957E1D" w:rsidRDefault="00957E1D" w:rsidP="00957E1D">
      <w:pPr>
        <w:pStyle w:val="Default"/>
        <w:spacing w:line="360" w:lineRule="auto"/>
        <w:jc w:val="both"/>
        <w:outlineLvl w:val="0"/>
        <w:rPr>
          <w:rFonts w:ascii="Times New Roman" w:hAnsi="Times New Roman" w:cs="Times New Roman"/>
          <w:b/>
          <w:bCs/>
          <w:u w:val="single"/>
        </w:rPr>
      </w:pPr>
      <w:bookmarkStart w:id="9" w:name="_bookmark16"/>
      <w:bookmarkEnd w:id="9"/>
      <w:r>
        <w:rPr>
          <w:rFonts w:ascii="Times New Roman" w:hAnsi="Times New Roman" w:cs="Times New Roman"/>
          <w:b/>
          <w:bCs/>
          <w:u w:val="single"/>
        </w:rPr>
        <w:t>Socios d</w:t>
      </w:r>
      <w:r w:rsidRPr="00957E1D">
        <w:rPr>
          <w:rFonts w:ascii="Times New Roman" w:hAnsi="Times New Roman" w:cs="Times New Roman"/>
          <w:b/>
          <w:bCs/>
          <w:u w:val="single"/>
        </w:rPr>
        <w:t>e Negocios</w:t>
      </w:r>
    </w:p>
    <w:p w14:paraId="64BAB06C" w14:textId="77777777" w:rsidR="00957E1D" w:rsidRDefault="00957E1D" w:rsidP="00957E1D">
      <w:pPr>
        <w:pStyle w:val="Textoindependiente"/>
        <w:spacing w:before="1" w:line="276" w:lineRule="auto"/>
        <w:ind w:left="100" w:right="120"/>
        <w:jc w:val="both"/>
        <w:rPr>
          <w:rFonts w:eastAsia="Calibri"/>
          <w:bCs/>
          <w:lang w:val="es-VE" w:eastAsia="en-US"/>
        </w:rPr>
      </w:pPr>
    </w:p>
    <w:p w14:paraId="65EA8A8E" w14:textId="1904ADEB"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Los socios de negocios son la fuerza de venta, agentes y distribuidores comerciales, proveedores, subcontratistas y aliados de negocios de </w:t>
      </w:r>
      <w:r w:rsidR="00957E1D">
        <w:rPr>
          <w:rFonts w:eastAsia="Calibri"/>
          <w:bCs/>
          <w:lang w:val="es-VE" w:eastAsia="en-US"/>
        </w:rPr>
        <w:t>Campana Servicios de Acero S.A</w:t>
      </w:r>
      <w:r w:rsidR="00957E1D" w:rsidRPr="00957E1D">
        <w:rPr>
          <w:rFonts w:eastAsia="Calibri"/>
          <w:bCs/>
          <w:lang w:val="es-VE" w:eastAsia="en-US"/>
        </w:rPr>
        <w:t>.</w:t>
      </w:r>
      <w:r w:rsidR="00957E1D">
        <w:rPr>
          <w:rFonts w:eastAsia="Calibri"/>
          <w:bCs/>
          <w:lang w:val="es-VE" w:eastAsia="en-US"/>
        </w:rPr>
        <w:t xml:space="preserve">, </w:t>
      </w:r>
      <w:r w:rsidRPr="00957E1D">
        <w:rPr>
          <w:rFonts w:eastAsia="Calibri"/>
          <w:bCs/>
          <w:lang w:val="es-VE" w:eastAsia="en-US"/>
        </w:rPr>
        <w:t>Todo negocio con terceros deberá cumplir con las políticas de la Empresa y con la ley.</w:t>
      </w:r>
    </w:p>
    <w:p w14:paraId="30005E41"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Las tarifas de comisión u honorarios pagados a mayoristas, distribuidores, agentes, comisionistas o consultores serán razonables en relación al valor del producto o del trabajo que realmente se está haciendo.</w:t>
      </w:r>
    </w:p>
    <w:p w14:paraId="41850F3B" w14:textId="68245FA9"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Los contratistas juegan un rol vital en el cumplimiento de muchos de los contratos de la Empresa con clientes y terceros. En algunos casos, sus subcontratistas son visibles ante los clientes de la Empresa y, por tanto, es deber de los trabajadores procurar que tanto aquellos como estos conserven y fortalezcan la reputación de </w:t>
      </w:r>
      <w:r w:rsidR="00957E1D">
        <w:rPr>
          <w:rFonts w:eastAsia="Calibri"/>
          <w:bCs/>
          <w:lang w:val="es-VE" w:eastAsia="en-US"/>
        </w:rPr>
        <w:t>Campana Servicios de Acero S.A</w:t>
      </w:r>
      <w:r w:rsidR="00957E1D" w:rsidRPr="00957E1D">
        <w:rPr>
          <w:rFonts w:eastAsia="Calibri"/>
          <w:bCs/>
          <w:lang w:val="es-VE" w:eastAsia="en-US"/>
        </w:rPr>
        <w:t>.</w:t>
      </w:r>
      <w:r w:rsidRPr="00957E1D">
        <w:rPr>
          <w:rFonts w:eastAsia="Calibri"/>
          <w:bCs/>
          <w:lang w:val="es-VE" w:eastAsia="en-US"/>
        </w:rPr>
        <w:t>, actuando consistentemente con este Código.</w:t>
      </w:r>
      <w:r w:rsidR="00957E1D">
        <w:rPr>
          <w:rFonts w:eastAsia="Calibri"/>
          <w:bCs/>
          <w:lang w:val="es-VE" w:eastAsia="en-US"/>
        </w:rPr>
        <w:t xml:space="preserve"> </w:t>
      </w:r>
    </w:p>
    <w:p w14:paraId="078591B8"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Los procedimientos de compra se adelantarán de acuerdo con la ley, con el régimen interno de contratación y este Código. Con fundamento en ello, las decisiones de compra se tomarán objetivamente y basadas solamente en nuestros mejores intereses.</w:t>
      </w:r>
    </w:p>
    <w:p w14:paraId="26C53A0E" w14:textId="266B08D0"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Los proveedores se vinculan mediante contratos con </w:t>
      </w:r>
      <w:r w:rsidR="00957E1D">
        <w:rPr>
          <w:rFonts w:eastAsia="Calibri"/>
          <w:bCs/>
          <w:lang w:val="es-VE" w:eastAsia="en-US"/>
        </w:rPr>
        <w:t>Campana Servicios de Acero S.A</w:t>
      </w:r>
      <w:r w:rsidR="00957E1D" w:rsidRPr="00957E1D">
        <w:rPr>
          <w:rFonts w:eastAsia="Calibri"/>
          <w:bCs/>
          <w:lang w:val="es-VE" w:eastAsia="en-US"/>
        </w:rPr>
        <w:t>.</w:t>
      </w:r>
      <w:r w:rsidRPr="00957E1D">
        <w:rPr>
          <w:rFonts w:eastAsia="Calibri"/>
          <w:bCs/>
          <w:lang w:val="es-VE" w:eastAsia="en-US"/>
        </w:rPr>
        <w:t xml:space="preserve">, con base en la idoneidad del producto o servicio, así como el precio, </w:t>
      </w:r>
      <w:r w:rsidR="00957E1D">
        <w:rPr>
          <w:rFonts w:eastAsia="Calibri"/>
          <w:bCs/>
          <w:lang w:val="es-VE" w:eastAsia="en-US"/>
        </w:rPr>
        <w:t xml:space="preserve">seguridad, </w:t>
      </w:r>
      <w:r w:rsidRPr="00957E1D">
        <w:rPr>
          <w:rFonts w:eastAsia="Calibri"/>
          <w:bCs/>
          <w:lang w:val="es-VE" w:eastAsia="en-US"/>
        </w:rPr>
        <w:t>condiciones comerciales adicionales, términos de entrega y calidad.</w:t>
      </w:r>
      <w:r w:rsidR="00957E1D">
        <w:rPr>
          <w:rFonts w:eastAsia="Calibri"/>
          <w:bCs/>
          <w:lang w:val="es-VE" w:eastAsia="en-US"/>
        </w:rPr>
        <w:t xml:space="preserve"> </w:t>
      </w:r>
    </w:p>
    <w:p w14:paraId="7A3F6961"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Los acuerdos de compra documentarán e identificarán claramente el servicio o producto a proveer, la base sobre la cual se realiza el pago y la tarifa u honorarios aplicables. El pago corresponde a los servicios o productos provistos.</w:t>
      </w:r>
    </w:p>
    <w:p w14:paraId="6DBAA1B3" w14:textId="77777777" w:rsidR="003E4F74" w:rsidRPr="005328C3" w:rsidRDefault="003E4F74" w:rsidP="003E4F74">
      <w:pPr>
        <w:pStyle w:val="Textoindependiente"/>
        <w:jc w:val="both"/>
        <w:rPr>
          <w:rFonts w:ascii="Arial Narrow" w:hAnsi="Arial Narrow"/>
        </w:rPr>
      </w:pPr>
    </w:p>
    <w:p w14:paraId="2BDA4CC9" w14:textId="155C3526" w:rsidR="003E4F74" w:rsidRPr="00957E1D" w:rsidRDefault="00957E1D" w:rsidP="00957E1D">
      <w:pPr>
        <w:pStyle w:val="Default"/>
        <w:spacing w:line="360" w:lineRule="auto"/>
        <w:jc w:val="both"/>
        <w:outlineLvl w:val="0"/>
        <w:rPr>
          <w:rFonts w:ascii="Times New Roman" w:hAnsi="Times New Roman" w:cs="Times New Roman"/>
          <w:b/>
          <w:bCs/>
          <w:u w:val="single"/>
        </w:rPr>
      </w:pPr>
      <w:bookmarkStart w:id="10" w:name="_bookmark17"/>
      <w:bookmarkEnd w:id="10"/>
      <w:r>
        <w:rPr>
          <w:rFonts w:ascii="Times New Roman" w:hAnsi="Times New Roman" w:cs="Times New Roman"/>
          <w:b/>
          <w:bCs/>
          <w:u w:val="single"/>
        </w:rPr>
        <w:t>Medidas y Acciones Corporativas para l</w:t>
      </w:r>
      <w:r w:rsidRPr="00957E1D">
        <w:rPr>
          <w:rFonts w:ascii="Times New Roman" w:hAnsi="Times New Roman" w:cs="Times New Roman"/>
          <w:b/>
          <w:bCs/>
          <w:u w:val="single"/>
        </w:rPr>
        <w:t>a Vigilanc</w:t>
      </w:r>
      <w:r>
        <w:rPr>
          <w:rFonts w:ascii="Times New Roman" w:hAnsi="Times New Roman" w:cs="Times New Roman"/>
          <w:b/>
          <w:bCs/>
          <w:u w:val="single"/>
        </w:rPr>
        <w:t>ia y Cumplimiento d</w:t>
      </w:r>
      <w:r w:rsidRPr="00957E1D">
        <w:rPr>
          <w:rFonts w:ascii="Times New Roman" w:hAnsi="Times New Roman" w:cs="Times New Roman"/>
          <w:b/>
          <w:bCs/>
          <w:u w:val="single"/>
        </w:rPr>
        <w:t>el Código</w:t>
      </w:r>
    </w:p>
    <w:p w14:paraId="70C07F20" w14:textId="77777777" w:rsidR="003E4F74" w:rsidRPr="005328C3" w:rsidRDefault="003E4F74" w:rsidP="003E4F74">
      <w:pPr>
        <w:pStyle w:val="Textoindependiente"/>
        <w:spacing w:before="3"/>
        <w:jc w:val="both"/>
        <w:rPr>
          <w:rFonts w:ascii="Arial Narrow" w:hAnsi="Arial Narrow"/>
        </w:rPr>
      </w:pPr>
    </w:p>
    <w:p w14:paraId="23D9F31A" w14:textId="49649590" w:rsidR="003E4F74" w:rsidRPr="00957E1D" w:rsidRDefault="00957E1D" w:rsidP="00957E1D">
      <w:pPr>
        <w:pStyle w:val="Textoindependiente"/>
        <w:spacing w:before="1" w:line="276" w:lineRule="auto"/>
        <w:ind w:left="100" w:right="120"/>
        <w:jc w:val="both"/>
        <w:rPr>
          <w:rFonts w:eastAsia="Calibri"/>
          <w:bCs/>
          <w:lang w:val="es-VE" w:eastAsia="en-US"/>
        </w:rPr>
      </w:pPr>
      <w:r>
        <w:rPr>
          <w:rFonts w:eastAsia="Calibri"/>
          <w:bCs/>
          <w:lang w:val="es-VE" w:eastAsia="en-US"/>
        </w:rPr>
        <w:t>Campana Servicios de Acero S.A</w:t>
      </w:r>
      <w:r w:rsidRPr="00957E1D">
        <w:rPr>
          <w:rFonts w:eastAsia="Calibri"/>
          <w:bCs/>
          <w:lang w:val="es-VE" w:eastAsia="en-US"/>
        </w:rPr>
        <w:t>.</w:t>
      </w:r>
      <w:r>
        <w:rPr>
          <w:rFonts w:eastAsia="Calibri"/>
          <w:bCs/>
          <w:lang w:val="es-VE" w:eastAsia="en-US"/>
        </w:rPr>
        <w:t xml:space="preserve">, </w:t>
      </w:r>
      <w:r w:rsidR="003E4F74" w:rsidRPr="00957E1D">
        <w:rPr>
          <w:rFonts w:eastAsia="Calibri"/>
          <w:bCs/>
          <w:lang w:val="es-VE" w:eastAsia="en-US"/>
        </w:rPr>
        <w:t>toma las medidas necesarias para asegurar que todos comprendan y cumplan este Código. Por tanto, implementa una estructura de cumplimiento para garantizar que los grupos de interés respeten los principios, valores y normas consagradas en este Código.</w:t>
      </w:r>
    </w:p>
    <w:p w14:paraId="431D2918" w14:textId="0B6C200F"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El </w:t>
      </w:r>
      <w:r w:rsidR="00957E1D">
        <w:rPr>
          <w:rFonts w:eastAsia="Calibri"/>
          <w:bCs/>
          <w:lang w:val="es-VE" w:eastAsia="en-US"/>
        </w:rPr>
        <w:t xml:space="preserve">área de Gestión Humana </w:t>
      </w:r>
      <w:r w:rsidRPr="00957E1D">
        <w:rPr>
          <w:rFonts w:eastAsia="Calibri"/>
          <w:bCs/>
          <w:lang w:val="es-VE" w:eastAsia="en-US"/>
        </w:rPr>
        <w:t xml:space="preserve">deberá asegurarse de que se dispongan los medios necesarios para hacer operativos los mecanismos de monitoreo y evaluación, de forma tal que desarrollará todas las gestiones conducentes a entregar periódicamente o a solicitud, según las circunstancias, las </w:t>
      </w:r>
      <w:r w:rsidRPr="00957E1D">
        <w:rPr>
          <w:rFonts w:eastAsia="Calibri"/>
          <w:bCs/>
          <w:lang w:val="es-VE" w:eastAsia="en-US"/>
        </w:rPr>
        <w:lastRenderedPageBreak/>
        <w:t>evaluaciones objetivas del mismo, para lo cual podrá contratar entidades especializadas y totalmente independientes.</w:t>
      </w:r>
    </w:p>
    <w:p w14:paraId="50BE6173" w14:textId="158E8E2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El Comité de Ética será la instancia al interior de </w:t>
      </w:r>
      <w:r w:rsidR="00957E1D">
        <w:rPr>
          <w:rFonts w:eastAsia="Calibri"/>
          <w:bCs/>
          <w:lang w:val="es-VE" w:eastAsia="en-US"/>
        </w:rPr>
        <w:t>Campana Servicios de Acero S.A</w:t>
      </w:r>
      <w:r w:rsidR="00957E1D" w:rsidRPr="00957E1D">
        <w:rPr>
          <w:rFonts w:eastAsia="Calibri"/>
          <w:bCs/>
          <w:lang w:val="es-VE" w:eastAsia="en-US"/>
        </w:rPr>
        <w:t>.</w:t>
      </w:r>
      <w:r w:rsidRPr="00957E1D">
        <w:rPr>
          <w:rFonts w:eastAsia="Calibri"/>
          <w:bCs/>
          <w:lang w:val="es-VE" w:eastAsia="en-US"/>
        </w:rPr>
        <w:t>, encargada de promover el desarrollo de mecanismos de difusión. Recibirá y gestionará inquietudes y sugerencias en relación con la gestión ética de la Empresa.</w:t>
      </w:r>
      <w:r w:rsidR="00957E1D">
        <w:rPr>
          <w:rFonts w:eastAsia="Calibri"/>
          <w:bCs/>
          <w:lang w:val="es-VE" w:eastAsia="en-US"/>
        </w:rPr>
        <w:t xml:space="preserve"> </w:t>
      </w:r>
    </w:p>
    <w:p w14:paraId="32AD498D" w14:textId="77777777" w:rsidR="003E4F74" w:rsidRPr="005328C3" w:rsidRDefault="003E4F74" w:rsidP="003E4F74">
      <w:pPr>
        <w:pStyle w:val="Textoindependiente"/>
        <w:jc w:val="both"/>
        <w:rPr>
          <w:rFonts w:ascii="Arial Narrow" w:hAnsi="Arial Narrow"/>
        </w:rPr>
      </w:pPr>
    </w:p>
    <w:p w14:paraId="3CEB78B8" w14:textId="5F100606" w:rsidR="003E4F74" w:rsidRPr="00957E1D" w:rsidRDefault="00957E1D" w:rsidP="00957E1D">
      <w:pPr>
        <w:pStyle w:val="Default"/>
        <w:spacing w:line="360" w:lineRule="auto"/>
        <w:jc w:val="both"/>
        <w:outlineLvl w:val="0"/>
        <w:rPr>
          <w:rFonts w:ascii="Times New Roman" w:hAnsi="Times New Roman" w:cs="Times New Roman"/>
          <w:b/>
          <w:bCs/>
          <w:u w:val="single"/>
        </w:rPr>
      </w:pPr>
      <w:bookmarkStart w:id="11" w:name="_bookmark18"/>
      <w:bookmarkEnd w:id="11"/>
      <w:r>
        <w:rPr>
          <w:rFonts w:ascii="Times New Roman" w:hAnsi="Times New Roman" w:cs="Times New Roman"/>
          <w:b/>
          <w:bCs/>
          <w:u w:val="single"/>
        </w:rPr>
        <w:t>Reporte de Violación al Código de Ética y Trámite d</w:t>
      </w:r>
      <w:r w:rsidRPr="00957E1D">
        <w:rPr>
          <w:rFonts w:ascii="Times New Roman" w:hAnsi="Times New Roman" w:cs="Times New Roman"/>
          <w:b/>
          <w:bCs/>
          <w:u w:val="single"/>
        </w:rPr>
        <w:t>e Quejas</w:t>
      </w:r>
    </w:p>
    <w:p w14:paraId="320B7969" w14:textId="77777777" w:rsidR="00957E1D" w:rsidRDefault="00957E1D" w:rsidP="00957E1D">
      <w:pPr>
        <w:pStyle w:val="Textoindependiente"/>
        <w:spacing w:before="1" w:line="276" w:lineRule="auto"/>
        <w:ind w:left="100" w:right="120"/>
        <w:jc w:val="both"/>
        <w:rPr>
          <w:rFonts w:eastAsia="Calibri"/>
          <w:bCs/>
          <w:lang w:val="es-VE" w:eastAsia="en-US"/>
        </w:rPr>
      </w:pPr>
    </w:p>
    <w:p w14:paraId="30830429"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Todos los trabajadores tienen el deber y la responsabilidad de comunicar a la Empresa oportunamente si sospechan o tienen conocimiento de que se han infringido la ley, los reglamentos o los principios, valores o normas contenidos en este Código, incluyendo cualquier violación a las políticas empresariales u otras políticas que se apliquen a la Empresa, o al grupo empresarial al que esta pertenece, así como de cualquier caso de mala conducta que se observe o de presión para incumplir las normas de este Código.</w:t>
      </w:r>
    </w:p>
    <w:p w14:paraId="0CCC880C" w14:textId="77777777"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Corresponde a cada uno de los trabajadores asegurar que todos respeten el Código. Cualquier inquietud que surja, o reporte que se presente, con respecto al Código, será tratado con la más estricta confidencialidad y será protegido contra cualquier forma de represalia.</w:t>
      </w:r>
    </w:p>
    <w:p w14:paraId="1927A6FD" w14:textId="27329E63" w:rsidR="003E4F74" w:rsidRPr="00957E1D" w:rsidRDefault="003E4F74" w:rsidP="00957E1D">
      <w:pPr>
        <w:pStyle w:val="Textoindependiente"/>
        <w:spacing w:before="1" w:line="276" w:lineRule="auto"/>
        <w:ind w:left="100" w:right="120"/>
        <w:jc w:val="both"/>
        <w:rPr>
          <w:rFonts w:eastAsia="Calibri"/>
          <w:bCs/>
          <w:lang w:val="es-VE" w:eastAsia="en-US"/>
        </w:rPr>
      </w:pPr>
      <w:r w:rsidRPr="00957E1D">
        <w:rPr>
          <w:rFonts w:eastAsia="Calibri"/>
          <w:bCs/>
          <w:lang w:val="es-VE" w:eastAsia="en-US"/>
        </w:rPr>
        <w:t xml:space="preserve">Siempre que se presente algún reporte o queja, </w:t>
      </w:r>
      <w:r w:rsidR="00535980">
        <w:rPr>
          <w:rFonts w:eastAsia="Calibri"/>
          <w:bCs/>
          <w:lang w:val="es-VE" w:eastAsia="en-US"/>
        </w:rPr>
        <w:t>Campana Servicios de Acero S.A</w:t>
      </w:r>
      <w:r w:rsidR="00535980" w:rsidRPr="00957E1D">
        <w:rPr>
          <w:rFonts w:eastAsia="Calibri"/>
          <w:bCs/>
          <w:lang w:val="es-VE" w:eastAsia="en-US"/>
        </w:rPr>
        <w:t>.</w:t>
      </w:r>
      <w:r w:rsidR="00535980">
        <w:rPr>
          <w:rFonts w:eastAsia="Calibri"/>
          <w:bCs/>
          <w:lang w:val="es-VE" w:eastAsia="en-US"/>
        </w:rPr>
        <w:t xml:space="preserve">, </w:t>
      </w:r>
      <w:r w:rsidRPr="00957E1D">
        <w:rPr>
          <w:rFonts w:eastAsia="Calibri"/>
          <w:bCs/>
          <w:lang w:val="es-VE" w:eastAsia="en-US"/>
        </w:rPr>
        <w:t>iniciará una investigación amparada en la discreción y privacidad en la medida en que lo permita la ley y conforme a la necesidad de la Empresa de investigar plenamente el asunto. Sin embargo, si la Empresa descubre actividades criminales u otro tipo de actividad inadecuada, las denunciará a la Fiscalía General de la Nación o a la autoridad administrativa gubernamental o al ente de regulación competente, según sea el caso.</w:t>
      </w:r>
    </w:p>
    <w:p w14:paraId="1433D64D" w14:textId="2CEE481F" w:rsidR="003E4F74" w:rsidRPr="00957E1D" w:rsidRDefault="0006799B" w:rsidP="00957E1D">
      <w:pPr>
        <w:pStyle w:val="Textoindependiente"/>
        <w:spacing w:before="1" w:line="276" w:lineRule="auto"/>
        <w:ind w:left="100" w:right="120"/>
        <w:jc w:val="both"/>
        <w:rPr>
          <w:rFonts w:eastAsia="Calibri"/>
          <w:bCs/>
          <w:lang w:val="es-VE" w:eastAsia="en-US"/>
        </w:rPr>
      </w:pPr>
      <w:r>
        <w:rPr>
          <w:rFonts w:eastAsia="Calibri"/>
          <w:bCs/>
          <w:lang w:val="es-VE" w:eastAsia="en-US"/>
        </w:rPr>
        <w:t xml:space="preserve">La </w:t>
      </w:r>
      <w:r w:rsidR="00535980">
        <w:rPr>
          <w:rFonts w:eastAsia="Calibri"/>
          <w:bCs/>
          <w:lang w:val="es-VE" w:eastAsia="en-US"/>
        </w:rPr>
        <w:t>Campana Servicios de Acero S.A</w:t>
      </w:r>
      <w:r w:rsidR="00535980" w:rsidRPr="00957E1D">
        <w:rPr>
          <w:rFonts w:eastAsia="Calibri"/>
          <w:bCs/>
          <w:lang w:val="es-VE" w:eastAsia="en-US"/>
        </w:rPr>
        <w:t>.</w:t>
      </w:r>
      <w:r w:rsidR="00535980">
        <w:rPr>
          <w:rFonts w:eastAsia="Calibri"/>
          <w:bCs/>
          <w:lang w:val="es-VE" w:eastAsia="en-US"/>
        </w:rPr>
        <w:t xml:space="preserve">, </w:t>
      </w:r>
      <w:r w:rsidR="003E4F74" w:rsidRPr="00957E1D">
        <w:rPr>
          <w:rFonts w:eastAsia="Calibri"/>
          <w:bCs/>
          <w:lang w:val="es-VE" w:eastAsia="en-US"/>
        </w:rPr>
        <w:t>reprocha y no acepta el uso mal intencionado de un reporte o una queja.</w:t>
      </w:r>
    </w:p>
    <w:p w14:paraId="5BA1EECC" w14:textId="77777777" w:rsidR="003E4F74" w:rsidRPr="00535980" w:rsidRDefault="003E4F74" w:rsidP="00535980">
      <w:pPr>
        <w:pStyle w:val="Textoindependiente"/>
        <w:spacing w:before="1" w:line="276" w:lineRule="auto"/>
        <w:ind w:left="100" w:right="120"/>
        <w:jc w:val="both"/>
        <w:rPr>
          <w:rFonts w:eastAsia="Calibri"/>
          <w:bCs/>
          <w:lang w:val="es-VE" w:eastAsia="en-US"/>
        </w:rPr>
      </w:pPr>
      <w:r w:rsidRPr="00535980">
        <w:rPr>
          <w:rFonts w:eastAsia="Calibri"/>
          <w:bCs/>
          <w:lang w:val="es-VE" w:eastAsia="en-US"/>
        </w:rPr>
        <w:t>Se implementarán mecanismos internos para reportar, aún en forma anónima, toda conducta ilegal o que contraríe el Código.</w:t>
      </w:r>
    </w:p>
    <w:p w14:paraId="7D17946B" w14:textId="77777777" w:rsidR="003E4F74" w:rsidRPr="00535980" w:rsidRDefault="003E4F74" w:rsidP="00535980">
      <w:pPr>
        <w:pStyle w:val="Textoindependiente"/>
        <w:spacing w:before="1" w:line="276" w:lineRule="auto"/>
        <w:ind w:left="100" w:right="120"/>
        <w:jc w:val="both"/>
        <w:rPr>
          <w:rFonts w:eastAsia="Calibri"/>
          <w:bCs/>
          <w:lang w:val="es-VE" w:eastAsia="en-US"/>
        </w:rPr>
      </w:pPr>
      <w:r w:rsidRPr="00535980">
        <w:rPr>
          <w:rFonts w:eastAsia="Calibri"/>
          <w:bCs/>
          <w:lang w:val="es-VE" w:eastAsia="en-US"/>
        </w:rPr>
        <w:t xml:space="preserve">Los empleados pueden informar de posibles violaciones de forma anónima, utilizando la página </w:t>
      </w:r>
      <w:hyperlink r:id="rId9" w:history="1">
        <w:r w:rsidRPr="00535980">
          <w:rPr>
            <w:rFonts w:eastAsia="Calibri"/>
            <w:b/>
            <w:bCs/>
            <w:u w:val="single"/>
            <w:lang w:val="es-VE" w:eastAsia="en-US"/>
          </w:rPr>
          <w:t>www.lacamapana.co</w:t>
        </w:r>
      </w:hyperlink>
      <w:r w:rsidRPr="00535980">
        <w:rPr>
          <w:rFonts w:eastAsia="Calibri"/>
          <w:bCs/>
          <w:lang w:val="es-VE" w:eastAsia="en-US"/>
        </w:rPr>
        <w:t xml:space="preserve">  enviados sus comentarios en el enlace de sugerencias, quejas y reclamos. Esto último lo puede hacer por medio de una cuenta externa de correo electrónico de las que no revelan su nombre. Sin embargo, los empleados deben ser conscientes de que puede ser más difícil investigar los reportes o quejas si son anónimos.</w:t>
      </w:r>
    </w:p>
    <w:p w14:paraId="0CA5D5EB" w14:textId="77777777" w:rsidR="003E4F74" w:rsidRPr="005328C3" w:rsidRDefault="003E4F74" w:rsidP="003E4F74">
      <w:pPr>
        <w:pStyle w:val="Textoindependiente"/>
        <w:spacing w:before="2"/>
        <w:jc w:val="both"/>
        <w:rPr>
          <w:rFonts w:ascii="Arial Narrow" w:hAnsi="Arial Narrow"/>
        </w:rPr>
      </w:pPr>
    </w:p>
    <w:p w14:paraId="510C5463" w14:textId="77777777" w:rsidR="003E4F74" w:rsidRPr="00535980" w:rsidRDefault="003E4F74" w:rsidP="003E4F74">
      <w:pPr>
        <w:pStyle w:val="Textoindependiente"/>
        <w:ind w:left="100"/>
        <w:jc w:val="both"/>
        <w:rPr>
          <w:rFonts w:eastAsia="Calibri"/>
          <w:bCs/>
          <w:lang w:val="es-VE" w:eastAsia="en-US"/>
        </w:rPr>
      </w:pPr>
      <w:r w:rsidRPr="00535980">
        <w:rPr>
          <w:rFonts w:eastAsia="Calibri"/>
          <w:bCs/>
          <w:lang w:val="es-VE" w:eastAsia="en-US"/>
        </w:rPr>
        <w:t>Toda violación del Código deberá ser comunicada a través de uno de estos canales:</w:t>
      </w:r>
    </w:p>
    <w:p w14:paraId="610E46C2" w14:textId="77777777" w:rsidR="003E4F74" w:rsidRPr="005328C3" w:rsidRDefault="003E4F74" w:rsidP="003E4F74">
      <w:pPr>
        <w:pStyle w:val="Textoindependiente"/>
        <w:spacing w:before="9"/>
        <w:jc w:val="both"/>
        <w:rPr>
          <w:rFonts w:ascii="Arial Narrow" w:hAnsi="Arial Narrow"/>
        </w:rPr>
      </w:pPr>
    </w:p>
    <w:p w14:paraId="7BBD76C9" w14:textId="77777777" w:rsidR="003E4F74" w:rsidRPr="00535980" w:rsidRDefault="003E4F74" w:rsidP="00535980">
      <w:pPr>
        <w:pStyle w:val="Textoindependiente"/>
        <w:numPr>
          <w:ilvl w:val="0"/>
          <w:numId w:val="38"/>
        </w:numPr>
        <w:jc w:val="both"/>
        <w:rPr>
          <w:rFonts w:eastAsia="Calibri"/>
          <w:bCs/>
          <w:lang w:val="es-VE" w:eastAsia="en-US"/>
        </w:rPr>
      </w:pPr>
      <w:r w:rsidRPr="00535980">
        <w:rPr>
          <w:rFonts w:eastAsia="Calibri"/>
          <w:bCs/>
          <w:lang w:val="es-VE" w:eastAsia="en-US"/>
        </w:rPr>
        <w:lastRenderedPageBreak/>
        <w:t>El superior inmediato o supervisor.</w:t>
      </w:r>
    </w:p>
    <w:p w14:paraId="7C2D3003" w14:textId="77777777" w:rsidR="003E4F74" w:rsidRDefault="003E4F74" w:rsidP="003D5348">
      <w:pPr>
        <w:pStyle w:val="Textoindependiente"/>
        <w:spacing w:before="1" w:line="276" w:lineRule="auto"/>
        <w:ind w:left="100" w:right="120"/>
        <w:jc w:val="both"/>
        <w:rPr>
          <w:rFonts w:eastAsia="Calibri"/>
          <w:bCs/>
          <w:lang w:val="es-VE" w:eastAsia="en-US"/>
        </w:rPr>
      </w:pPr>
    </w:p>
    <w:p w14:paraId="6C97DC3F" w14:textId="77F42EB3" w:rsidR="003E4F74" w:rsidRDefault="0006799B" w:rsidP="003D5348">
      <w:pPr>
        <w:pStyle w:val="Textoindependiente"/>
        <w:spacing w:before="1" w:line="276" w:lineRule="auto"/>
        <w:ind w:left="100" w:right="120"/>
        <w:jc w:val="both"/>
        <w:rPr>
          <w:rFonts w:eastAsia="Calibri"/>
          <w:bCs/>
          <w:lang w:val="es-VE" w:eastAsia="en-US"/>
        </w:rPr>
      </w:pPr>
      <w:r w:rsidRPr="0006799B">
        <w:rPr>
          <w:rFonts w:eastAsia="Calibri"/>
          <w:bCs/>
          <w:lang w:val="es-VE" w:eastAsia="en-US"/>
        </w:rPr>
        <w:t xml:space="preserve">El incumplimiento de las disposiciones previstas en el presente Código será considerado como falta laboral conforme a las normas laborales y su Reglamento General y conforme a las normas internas que a tales efectos dicte </w:t>
      </w:r>
      <w:r>
        <w:rPr>
          <w:rFonts w:eastAsia="Calibri"/>
          <w:bCs/>
          <w:lang w:val="es-VE" w:eastAsia="en-US"/>
        </w:rPr>
        <w:t xml:space="preserve">La Campana Servicios de Acero S.A. </w:t>
      </w:r>
    </w:p>
    <w:bookmarkEnd w:id="0"/>
    <w:p w14:paraId="5F87B790" w14:textId="77777777" w:rsidR="00133B6A" w:rsidRDefault="00133B6A" w:rsidP="006B4DB5">
      <w:pPr>
        <w:pStyle w:val="Default"/>
        <w:spacing w:line="360" w:lineRule="auto"/>
        <w:ind w:left="720"/>
        <w:jc w:val="both"/>
        <w:outlineLvl w:val="0"/>
        <w:rPr>
          <w:rFonts w:ascii="Times New Roman" w:hAnsi="Times New Roman" w:cs="Times New Roman"/>
          <w:b/>
          <w:bCs/>
          <w:sz w:val="22"/>
          <w:szCs w:val="22"/>
        </w:rPr>
      </w:pPr>
    </w:p>
    <w:p w14:paraId="7499F7AF" w14:textId="77777777" w:rsidR="00133B6A" w:rsidRDefault="00133B6A" w:rsidP="006B4DB5">
      <w:pPr>
        <w:pStyle w:val="Default"/>
        <w:spacing w:line="360" w:lineRule="auto"/>
        <w:ind w:left="720"/>
        <w:jc w:val="both"/>
        <w:outlineLvl w:val="0"/>
        <w:rPr>
          <w:rFonts w:ascii="Times New Roman" w:hAnsi="Times New Roman" w:cs="Times New Roman"/>
          <w:b/>
          <w:bCs/>
          <w:sz w:val="22"/>
          <w:szCs w:val="22"/>
        </w:rPr>
      </w:pPr>
    </w:p>
    <w:p w14:paraId="51BFF5C0" w14:textId="77777777" w:rsidR="00133B6A" w:rsidRDefault="00133B6A" w:rsidP="006B4DB5">
      <w:pPr>
        <w:pStyle w:val="Default"/>
        <w:spacing w:line="360" w:lineRule="auto"/>
        <w:ind w:left="720"/>
        <w:jc w:val="both"/>
        <w:outlineLvl w:val="0"/>
        <w:rPr>
          <w:rFonts w:ascii="Times New Roman" w:hAnsi="Times New Roman" w:cs="Times New Roman"/>
          <w:b/>
          <w:bCs/>
          <w:sz w:val="22"/>
          <w:szCs w:val="22"/>
        </w:rPr>
      </w:pPr>
    </w:p>
    <w:p w14:paraId="1C194D20" w14:textId="77777777" w:rsidR="006E748B" w:rsidRDefault="006E748B" w:rsidP="00D35371">
      <w:pPr>
        <w:autoSpaceDE w:val="0"/>
        <w:autoSpaceDN w:val="0"/>
        <w:adjustRightInd w:val="0"/>
        <w:spacing w:line="360" w:lineRule="auto"/>
        <w:rPr>
          <w:b/>
          <w:bCs/>
          <w:color w:val="000000"/>
          <w:lang w:val="es-VE"/>
        </w:rPr>
      </w:pPr>
    </w:p>
    <w:p w14:paraId="11B082AB" w14:textId="77777777" w:rsidR="006E748B" w:rsidRDefault="006E748B" w:rsidP="00D35371">
      <w:pPr>
        <w:autoSpaceDE w:val="0"/>
        <w:autoSpaceDN w:val="0"/>
        <w:adjustRightInd w:val="0"/>
        <w:spacing w:line="360" w:lineRule="auto"/>
        <w:rPr>
          <w:b/>
          <w:bCs/>
          <w:color w:val="000000"/>
          <w:lang w:val="es-VE"/>
        </w:rPr>
      </w:pPr>
    </w:p>
    <w:p w14:paraId="3EF81739" w14:textId="77777777" w:rsidR="00516F54" w:rsidRDefault="00516F54" w:rsidP="00D35371">
      <w:pPr>
        <w:autoSpaceDE w:val="0"/>
        <w:autoSpaceDN w:val="0"/>
        <w:adjustRightInd w:val="0"/>
        <w:spacing w:line="360" w:lineRule="auto"/>
        <w:rPr>
          <w:b/>
          <w:bCs/>
          <w:color w:val="000000"/>
          <w:lang w:val="es-VE"/>
        </w:rPr>
      </w:pPr>
    </w:p>
    <w:p w14:paraId="4E9FB9DA" w14:textId="77777777" w:rsidR="00516F54" w:rsidRDefault="00516F54" w:rsidP="00D35371">
      <w:pPr>
        <w:autoSpaceDE w:val="0"/>
        <w:autoSpaceDN w:val="0"/>
        <w:adjustRightInd w:val="0"/>
        <w:spacing w:line="360" w:lineRule="auto"/>
        <w:rPr>
          <w:b/>
          <w:bCs/>
          <w:color w:val="000000"/>
          <w:lang w:val="es-VE"/>
        </w:rPr>
      </w:pPr>
    </w:p>
    <w:p w14:paraId="60A9B95C" w14:textId="77777777" w:rsidR="00516F54" w:rsidRDefault="00516F54" w:rsidP="00D35371">
      <w:pPr>
        <w:autoSpaceDE w:val="0"/>
        <w:autoSpaceDN w:val="0"/>
        <w:adjustRightInd w:val="0"/>
        <w:spacing w:line="360" w:lineRule="auto"/>
        <w:rPr>
          <w:b/>
          <w:bCs/>
          <w:color w:val="000000"/>
          <w:lang w:val="es-VE"/>
        </w:rPr>
      </w:pPr>
    </w:p>
    <w:p w14:paraId="6A38DE1A" w14:textId="77777777" w:rsidR="00516F54" w:rsidRDefault="00516F54" w:rsidP="00D35371">
      <w:pPr>
        <w:autoSpaceDE w:val="0"/>
        <w:autoSpaceDN w:val="0"/>
        <w:adjustRightInd w:val="0"/>
        <w:spacing w:line="360" w:lineRule="auto"/>
        <w:rPr>
          <w:b/>
          <w:bCs/>
          <w:color w:val="000000"/>
          <w:lang w:val="es-VE"/>
        </w:rPr>
      </w:pPr>
    </w:p>
    <w:p w14:paraId="22AD89ED" w14:textId="77777777" w:rsidR="00516F54" w:rsidRDefault="00516F54" w:rsidP="00D35371">
      <w:pPr>
        <w:autoSpaceDE w:val="0"/>
        <w:autoSpaceDN w:val="0"/>
        <w:adjustRightInd w:val="0"/>
        <w:spacing w:line="360" w:lineRule="auto"/>
        <w:rPr>
          <w:b/>
          <w:bCs/>
          <w:color w:val="000000"/>
          <w:lang w:val="es-VE"/>
        </w:rPr>
      </w:pPr>
    </w:p>
    <w:p w14:paraId="769113F3" w14:textId="77777777" w:rsidR="00516F54" w:rsidRDefault="00516F54" w:rsidP="00D35371">
      <w:pPr>
        <w:autoSpaceDE w:val="0"/>
        <w:autoSpaceDN w:val="0"/>
        <w:adjustRightInd w:val="0"/>
        <w:spacing w:line="360" w:lineRule="auto"/>
        <w:rPr>
          <w:b/>
          <w:bCs/>
          <w:color w:val="000000"/>
          <w:lang w:val="es-VE"/>
        </w:rPr>
      </w:pPr>
    </w:p>
    <w:p w14:paraId="36B73CBA" w14:textId="77777777" w:rsidR="00516F54" w:rsidRDefault="00516F54" w:rsidP="00D35371">
      <w:pPr>
        <w:autoSpaceDE w:val="0"/>
        <w:autoSpaceDN w:val="0"/>
        <w:adjustRightInd w:val="0"/>
        <w:spacing w:line="360" w:lineRule="auto"/>
        <w:rPr>
          <w:b/>
          <w:bCs/>
          <w:color w:val="000000"/>
          <w:lang w:val="es-VE"/>
        </w:rPr>
      </w:pPr>
    </w:p>
    <w:p w14:paraId="2EA17154" w14:textId="77777777" w:rsidR="00516F54" w:rsidRDefault="00516F54" w:rsidP="00D35371">
      <w:pPr>
        <w:autoSpaceDE w:val="0"/>
        <w:autoSpaceDN w:val="0"/>
        <w:adjustRightInd w:val="0"/>
        <w:spacing w:line="360" w:lineRule="auto"/>
        <w:rPr>
          <w:b/>
          <w:bCs/>
          <w:color w:val="000000"/>
          <w:lang w:val="es-VE"/>
        </w:rPr>
      </w:pPr>
    </w:p>
    <w:p w14:paraId="0285817B" w14:textId="77777777" w:rsidR="00516F54" w:rsidRDefault="00516F54" w:rsidP="00D35371">
      <w:pPr>
        <w:autoSpaceDE w:val="0"/>
        <w:autoSpaceDN w:val="0"/>
        <w:adjustRightInd w:val="0"/>
        <w:spacing w:line="360" w:lineRule="auto"/>
        <w:rPr>
          <w:b/>
          <w:bCs/>
          <w:color w:val="000000"/>
          <w:lang w:val="es-VE"/>
        </w:rPr>
      </w:pPr>
    </w:p>
    <w:p w14:paraId="56C4F69E" w14:textId="77777777" w:rsidR="00516F54" w:rsidRDefault="00516F54" w:rsidP="00D35371">
      <w:pPr>
        <w:autoSpaceDE w:val="0"/>
        <w:autoSpaceDN w:val="0"/>
        <w:adjustRightInd w:val="0"/>
        <w:spacing w:line="360" w:lineRule="auto"/>
        <w:rPr>
          <w:b/>
          <w:bCs/>
          <w:color w:val="000000"/>
          <w:lang w:val="es-VE"/>
        </w:rPr>
      </w:pPr>
    </w:p>
    <w:p w14:paraId="5D35E84F" w14:textId="77777777" w:rsidR="00516F54" w:rsidRDefault="00516F54" w:rsidP="00D35371">
      <w:pPr>
        <w:autoSpaceDE w:val="0"/>
        <w:autoSpaceDN w:val="0"/>
        <w:adjustRightInd w:val="0"/>
        <w:spacing w:line="360" w:lineRule="auto"/>
        <w:rPr>
          <w:b/>
          <w:bCs/>
          <w:color w:val="000000"/>
          <w:lang w:val="es-VE"/>
        </w:rPr>
      </w:pPr>
    </w:p>
    <w:p w14:paraId="781E1888" w14:textId="77777777" w:rsidR="00516F54" w:rsidRDefault="00516F54" w:rsidP="00D35371">
      <w:pPr>
        <w:autoSpaceDE w:val="0"/>
        <w:autoSpaceDN w:val="0"/>
        <w:adjustRightInd w:val="0"/>
        <w:spacing w:line="360" w:lineRule="auto"/>
        <w:rPr>
          <w:b/>
          <w:bCs/>
          <w:color w:val="000000"/>
          <w:lang w:val="es-VE"/>
        </w:rPr>
      </w:pPr>
    </w:p>
    <w:p w14:paraId="35A00095" w14:textId="77777777" w:rsidR="00516F54" w:rsidRDefault="00516F54" w:rsidP="00D35371">
      <w:pPr>
        <w:autoSpaceDE w:val="0"/>
        <w:autoSpaceDN w:val="0"/>
        <w:adjustRightInd w:val="0"/>
        <w:spacing w:line="360" w:lineRule="auto"/>
        <w:rPr>
          <w:b/>
          <w:bCs/>
          <w:color w:val="000000"/>
          <w:lang w:val="es-VE"/>
        </w:rPr>
      </w:pPr>
    </w:p>
    <w:p w14:paraId="5643329D" w14:textId="77777777" w:rsidR="00516F54" w:rsidRDefault="00516F54" w:rsidP="00D35371">
      <w:pPr>
        <w:autoSpaceDE w:val="0"/>
        <w:autoSpaceDN w:val="0"/>
        <w:adjustRightInd w:val="0"/>
        <w:spacing w:line="360" w:lineRule="auto"/>
        <w:rPr>
          <w:b/>
          <w:bCs/>
          <w:color w:val="000000"/>
          <w:lang w:val="es-VE"/>
        </w:rPr>
      </w:pPr>
    </w:p>
    <w:p w14:paraId="6AF98CBF" w14:textId="77777777" w:rsidR="00516F54" w:rsidRDefault="00516F54" w:rsidP="00D35371">
      <w:pPr>
        <w:autoSpaceDE w:val="0"/>
        <w:autoSpaceDN w:val="0"/>
        <w:adjustRightInd w:val="0"/>
        <w:spacing w:line="360" w:lineRule="auto"/>
        <w:rPr>
          <w:b/>
          <w:bCs/>
          <w:color w:val="000000"/>
          <w:lang w:val="es-VE"/>
        </w:rPr>
      </w:pPr>
    </w:p>
    <w:p w14:paraId="029961D1" w14:textId="77777777" w:rsidR="00516F54" w:rsidRDefault="00516F54" w:rsidP="00D35371">
      <w:pPr>
        <w:autoSpaceDE w:val="0"/>
        <w:autoSpaceDN w:val="0"/>
        <w:adjustRightInd w:val="0"/>
        <w:spacing w:line="360" w:lineRule="auto"/>
        <w:rPr>
          <w:b/>
          <w:bCs/>
          <w:color w:val="000000"/>
          <w:lang w:val="es-VE"/>
        </w:rPr>
      </w:pPr>
    </w:p>
    <w:p w14:paraId="514A4E17" w14:textId="77777777" w:rsidR="00516F54" w:rsidRDefault="00516F54" w:rsidP="00D35371">
      <w:pPr>
        <w:autoSpaceDE w:val="0"/>
        <w:autoSpaceDN w:val="0"/>
        <w:adjustRightInd w:val="0"/>
        <w:spacing w:line="360" w:lineRule="auto"/>
        <w:rPr>
          <w:b/>
          <w:bCs/>
          <w:color w:val="000000"/>
          <w:lang w:val="es-VE"/>
        </w:rPr>
      </w:pPr>
    </w:p>
    <w:p w14:paraId="2AA2A6EB" w14:textId="77777777" w:rsidR="00516F54" w:rsidRDefault="00516F54" w:rsidP="00D35371">
      <w:pPr>
        <w:autoSpaceDE w:val="0"/>
        <w:autoSpaceDN w:val="0"/>
        <w:adjustRightInd w:val="0"/>
        <w:spacing w:line="360" w:lineRule="auto"/>
        <w:rPr>
          <w:b/>
          <w:bCs/>
          <w:color w:val="000000"/>
          <w:lang w:val="es-VE"/>
        </w:rPr>
      </w:pPr>
    </w:p>
    <w:p w14:paraId="3CEA58B1" w14:textId="77777777" w:rsidR="00516F54" w:rsidRDefault="00516F54" w:rsidP="00D35371">
      <w:pPr>
        <w:autoSpaceDE w:val="0"/>
        <w:autoSpaceDN w:val="0"/>
        <w:adjustRightInd w:val="0"/>
        <w:spacing w:line="360" w:lineRule="auto"/>
        <w:rPr>
          <w:b/>
          <w:bCs/>
          <w:color w:val="000000"/>
          <w:lang w:val="es-VE"/>
        </w:rPr>
      </w:pPr>
    </w:p>
    <w:p w14:paraId="0559578B" w14:textId="77777777" w:rsidR="00516F54" w:rsidRDefault="00516F54" w:rsidP="00D35371">
      <w:pPr>
        <w:autoSpaceDE w:val="0"/>
        <w:autoSpaceDN w:val="0"/>
        <w:adjustRightInd w:val="0"/>
        <w:spacing w:line="360" w:lineRule="auto"/>
        <w:rPr>
          <w:b/>
          <w:bCs/>
          <w:color w:val="000000"/>
          <w:lang w:val="es-VE"/>
        </w:rPr>
      </w:pPr>
      <w:bookmarkStart w:id="12" w:name="_GoBack"/>
      <w:bookmarkEnd w:id="12"/>
    </w:p>
    <w:p w14:paraId="14582DAF" w14:textId="77777777" w:rsidR="00133B6A" w:rsidRDefault="00133B6A" w:rsidP="00D35371">
      <w:pPr>
        <w:autoSpaceDE w:val="0"/>
        <w:autoSpaceDN w:val="0"/>
        <w:adjustRightInd w:val="0"/>
        <w:spacing w:line="360" w:lineRule="auto"/>
        <w:rPr>
          <w:b/>
          <w:bCs/>
          <w:color w:val="000000"/>
          <w:lang w:val="es-VE"/>
        </w:rPr>
      </w:pPr>
    </w:p>
    <w:tbl>
      <w:tblPr>
        <w:tblpPr w:leftFromText="141" w:rightFromText="141" w:vertAnchor="text" w:horzAnchor="margin" w:tblpXSpec="center" w:tblpY="-231"/>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0"/>
      </w:tblGrid>
      <w:tr w:rsidR="00906CA6" w:rsidRPr="00423EDD" w14:paraId="26FC68FC" w14:textId="77777777" w:rsidTr="00F433C8">
        <w:trPr>
          <w:trHeight w:val="340"/>
        </w:trPr>
        <w:tc>
          <w:tcPr>
            <w:tcW w:w="11270" w:type="dxa"/>
            <w:tcBorders>
              <w:left w:val="nil"/>
            </w:tcBorders>
            <w:shd w:val="clear" w:color="auto" w:fill="000000" w:themeFill="text1"/>
          </w:tcPr>
          <w:p w14:paraId="29FE973B" w14:textId="7F9AC35B" w:rsidR="00906CA6" w:rsidRPr="00423EDD" w:rsidRDefault="00ED4C17" w:rsidP="00FF1168">
            <w:pPr>
              <w:autoSpaceDE w:val="0"/>
              <w:autoSpaceDN w:val="0"/>
              <w:adjustRightInd w:val="0"/>
              <w:jc w:val="center"/>
              <w:rPr>
                <w:b/>
                <w:bCs/>
                <w:sz w:val="39"/>
                <w:szCs w:val="39"/>
              </w:rPr>
            </w:pPr>
            <w:r>
              <w:rPr>
                <w:b/>
                <w:bCs/>
              </w:rPr>
              <w:lastRenderedPageBreak/>
              <w:t>I</w:t>
            </w:r>
            <w:r w:rsidR="00FF1168">
              <w:rPr>
                <w:b/>
                <w:bCs/>
              </w:rPr>
              <w:t>I</w:t>
            </w:r>
            <w:r w:rsidR="00906CA6" w:rsidRPr="00677A85">
              <w:rPr>
                <w:b/>
                <w:bCs/>
              </w:rPr>
              <w:t xml:space="preserve">. </w:t>
            </w:r>
            <w:r w:rsidR="00906CA6">
              <w:rPr>
                <w:b/>
                <w:bCs/>
              </w:rPr>
              <w:t>CONTROL DE CAMBIOS</w:t>
            </w:r>
          </w:p>
        </w:tc>
      </w:tr>
    </w:tbl>
    <w:p w14:paraId="256EE2C6" w14:textId="77777777" w:rsidR="00906CA6" w:rsidRDefault="00906CA6" w:rsidP="00D35371">
      <w:pPr>
        <w:autoSpaceDE w:val="0"/>
        <w:autoSpaceDN w:val="0"/>
        <w:adjustRightInd w:val="0"/>
        <w:spacing w:line="360" w:lineRule="auto"/>
        <w:rPr>
          <w:b/>
          <w:bCs/>
          <w:color w:val="000000"/>
          <w:lang w:val="es-VE"/>
        </w:rPr>
      </w:pPr>
    </w:p>
    <w:p w14:paraId="3A0AB0BC" w14:textId="77777777" w:rsidR="00906CA6" w:rsidRDefault="00906CA6" w:rsidP="00D35371">
      <w:pPr>
        <w:autoSpaceDE w:val="0"/>
        <w:autoSpaceDN w:val="0"/>
        <w:adjustRightInd w:val="0"/>
        <w:spacing w:line="360" w:lineRule="auto"/>
        <w:rPr>
          <w:b/>
          <w:bCs/>
          <w:color w:val="000000"/>
          <w:lang w:val="es-VE"/>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5"/>
        <w:gridCol w:w="1416"/>
        <w:gridCol w:w="3741"/>
        <w:gridCol w:w="3163"/>
      </w:tblGrid>
      <w:tr w:rsidR="00906CA6" w:rsidRPr="00D91E8B" w14:paraId="60C8C8B9" w14:textId="77777777" w:rsidTr="00906CA6">
        <w:trPr>
          <w:trHeight w:val="294"/>
          <w:jc w:val="center"/>
        </w:trPr>
        <w:tc>
          <w:tcPr>
            <w:tcW w:w="1395" w:type="dxa"/>
            <w:shd w:val="clear" w:color="auto" w:fill="0D0D0D" w:themeFill="text1" w:themeFillTint="F2"/>
            <w:vAlign w:val="center"/>
          </w:tcPr>
          <w:p w14:paraId="07AD8F9B" w14:textId="77777777" w:rsidR="00906CA6" w:rsidRPr="00906CA6" w:rsidRDefault="00906CA6" w:rsidP="00F433C8">
            <w:pPr>
              <w:pStyle w:val="Encabezado"/>
              <w:jc w:val="center"/>
              <w:rPr>
                <w:b/>
              </w:rPr>
            </w:pPr>
            <w:r w:rsidRPr="00906CA6">
              <w:rPr>
                <w:b/>
              </w:rPr>
              <w:t>Versión</w:t>
            </w:r>
          </w:p>
        </w:tc>
        <w:tc>
          <w:tcPr>
            <w:tcW w:w="1416" w:type="dxa"/>
            <w:shd w:val="clear" w:color="auto" w:fill="0D0D0D" w:themeFill="text1" w:themeFillTint="F2"/>
            <w:vAlign w:val="center"/>
          </w:tcPr>
          <w:p w14:paraId="286ADB51" w14:textId="77777777" w:rsidR="00906CA6" w:rsidRPr="00906CA6" w:rsidRDefault="00906CA6" w:rsidP="00F433C8">
            <w:pPr>
              <w:pStyle w:val="Encabezado"/>
              <w:jc w:val="center"/>
              <w:rPr>
                <w:b/>
              </w:rPr>
            </w:pPr>
            <w:r w:rsidRPr="00906CA6">
              <w:rPr>
                <w:b/>
              </w:rPr>
              <w:t>Fecha</w:t>
            </w:r>
          </w:p>
        </w:tc>
        <w:tc>
          <w:tcPr>
            <w:tcW w:w="3741" w:type="dxa"/>
            <w:shd w:val="clear" w:color="auto" w:fill="0D0D0D" w:themeFill="text1" w:themeFillTint="F2"/>
            <w:vAlign w:val="center"/>
          </w:tcPr>
          <w:p w14:paraId="266C7A22" w14:textId="77777777" w:rsidR="00906CA6" w:rsidRPr="00906CA6" w:rsidRDefault="00906CA6" w:rsidP="00F433C8">
            <w:pPr>
              <w:pStyle w:val="Encabezado"/>
              <w:jc w:val="center"/>
              <w:rPr>
                <w:b/>
              </w:rPr>
            </w:pPr>
            <w:r w:rsidRPr="00906CA6">
              <w:rPr>
                <w:b/>
                <w:bCs/>
              </w:rPr>
              <w:t>Razón del cambio</w:t>
            </w:r>
          </w:p>
        </w:tc>
        <w:tc>
          <w:tcPr>
            <w:tcW w:w="3163" w:type="dxa"/>
            <w:shd w:val="clear" w:color="auto" w:fill="0D0D0D" w:themeFill="text1" w:themeFillTint="F2"/>
          </w:tcPr>
          <w:p w14:paraId="2A963DAC" w14:textId="77777777" w:rsidR="00906CA6" w:rsidRPr="00906CA6" w:rsidRDefault="00906CA6" w:rsidP="00F433C8">
            <w:pPr>
              <w:pStyle w:val="Encabezado"/>
              <w:jc w:val="center"/>
              <w:rPr>
                <w:b/>
              </w:rPr>
            </w:pPr>
            <w:r w:rsidRPr="00906CA6">
              <w:rPr>
                <w:b/>
              </w:rPr>
              <w:t>Observaciones</w:t>
            </w:r>
          </w:p>
        </w:tc>
      </w:tr>
      <w:tr w:rsidR="00E7168D" w:rsidRPr="00D91E8B" w14:paraId="4D6CAE99" w14:textId="77777777" w:rsidTr="00F433C8">
        <w:trPr>
          <w:trHeight w:val="313"/>
          <w:jc w:val="center"/>
        </w:trPr>
        <w:tc>
          <w:tcPr>
            <w:tcW w:w="1395" w:type="dxa"/>
          </w:tcPr>
          <w:p w14:paraId="64AD510A" w14:textId="4BACBB83" w:rsidR="00E7168D" w:rsidRPr="00906CA6" w:rsidRDefault="00E7168D" w:rsidP="00F433C8">
            <w:pPr>
              <w:pStyle w:val="Encabezado"/>
              <w:jc w:val="center"/>
            </w:pPr>
            <w:r w:rsidRPr="00C13A57">
              <w:t>01</w:t>
            </w:r>
          </w:p>
        </w:tc>
        <w:tc>
          <w:tcPr>
            <w:tcW w:w="1416" w:type="dxa"/>
          </w:tcPr>
          <w:p w14:paraId="680AE7F6" w14:textId="26BEA5D4" w:rsidR="00E7168D" w:rsidRPr="00906CA6" w:rsidRDefault="00FF1168" w:rsidP="00F433C8">
            <w:pPr>
              <w:pStyle w:val="Encabezado"/>
              <w:jc w:val="center"/>
            </w:pPr>
            <w:r w:rsidRPr="00FF1168">
              <w:t>21-07-201</w:t>
            </w:r>
            <w:r>
              <w:t>7</w:t>
            </w:r>
          </w:p>
        </w:tc>
        <w:tc>
          <w:tcPr>
            <w:tcW w:w="3741" w:type="dxa"/>
          </w:tcPr>
          <w:p w14:paraId="0571C7D3" w14:textId="2DF238D2" w:rsidR="00E7168D" w:rsidRPr="00906CA6" w:rsidRDefault="00E7168D" w:rsidP="00906CA6">
            <w:pPr>
              <w:pStyle w:val="Encabezado"/>
              <w:jc w:val="both"/>
            </w:pPr>
            <w:r w:rsidRPr="00C13A57">
              <w:t>Edición inicial del documento</w:t>
            </w:r>
          </w:p>
        </w:tc>
        <w:tc>
          <w:tcPr>
            <w:tcW w:w="3163" w:type="dxa"/>
          </w:tcPr>
          <w:p w14:paraId="790B9C00" w14:textId="7AB39F6D" w:rsidR="00E7168D" w:rsidRPr="00906CA6" w:rsidRDefault="00E7168D" w:rsidP="00F433C8">
            <w:pPr>
              <w:pStyle w:val="Encabezado"/>
              <w:jc w:val="center"/>
            </w:pPr>
            <w:r w:rsidRPr="00967527">
              <w:t>NA</w:t>
            </w:r>
          </w:p>
        </w:tc>
      </w:tr>
      <w:tr w:rsidR="00FE62F7" w:rsidRPr="00D91E8B" w14:paraId="10AAC93F" w14:textId="77777777" w:rsidTr="00F433C8">
        <w:trPr>
          <w:trHeight w:val="313"/>
          <w:jc w:val="center"/>
        </w:trPr>
        <w:tc>
          <w:tcPr>
            <w:tcW w:w="1395" w:type="dxa"/>
          </w:tcPr>
          <w:p w14:paraId="32A046EE" w14:textId="02F73248" w:rsidR="00FE62F7" w:rsidRPr="00C13A57" w:rsidRDefault="00FE62F7" w:rsidP="00F433C8">
            <w:pPr>
              <w:pStyle w:val="Encabezado"/>
              <w:jc w:val="center"/>
            </w:pPr>
            <w:r>
              <w:t>02</w:t>
            </w:r>
          </w:p>
        </w:tc>
        <w:tc>
          <w:tcPr>
            <w:tcW w:w="1416" w:type="dxa"/>
          </w:tcPr>
          <w:p w14:paraId="49CDDE5E" w14:textId="55AA1ABB" w:rsidR="00FE62F7" w:rsidRPr="00C13A57" w:rsidRDefault="00FF1168" w:rsidP="00F433C8">
            <w:pPr>
              <w:pStyle w:val="Encabezado"/>
              <w:jc w:val="center"/>
            </w:pPr>
            <w:r>
              <w:t>10</w:t>
            </w:r>
            <w:r w:rsidR="00F856D5">
              <w:t>/08/2019</w:t>
            </w:r>
          </w:p>
        </w:tc>
        <w:tc>
          <w:tcPr>
            <w:tcW w:w="3741" w:type="dxa"/>
          </w:tcPr>
          <w:p w14:paraId="79D8A80B" w14:textId="7089660C" w:rsidR="00FE62F7" w:rsidRPr="00C13A57" w:rsidRDefault="00F856D5" w:rsidP="00FF1168">
            <w:pPr>
              <w:pStyle w:val="Encabezado"/>
              <w:jc w:val="both"/>
            </w:pPr>
            <w:r>
              <w:t xml:space="preserve">Modificación </w:t>
            </w:r>
            <w:r w:rsidR="00FF1168">
              <w:t>de codificación y estructura del documento</w:t>
            </w:r>
            <w:r>
              <w:t>.</w:t>
            </w:r>
          </w:p>
        </w:tc>
        <w:tc>
          <w:tcPr>
            <w:tcW w:w="3163" w:type="dxa"/>
          </w:tcPr>
          <w:p w14:paraId="07B39D6B" w14:textId="4FE7A093" w:rsidR="00FE62F7" w:rsidRPr="00967527" w:rsidRDefault="00F856D5" w:rsidP="00F433C8">
            <w:pPr>
              <w:pStyle w:val="Encabezado"/>
              <w:jc w:val="center"/>
            </w:pPr>
            <w:r>
              <w:t>NA</w:t>
            </w:r>
          </w:p>
        </w:tc>
      </w:tr>
    </w:tbl>
    <w:p w14:paraId="0032F91D" w14:textId="77777777" w:rsidR="00906CA6" w:rsidRDefault="00906CA6" w:rsidP="00D35371">
      <w:pPr>
        <w:autoSpaceDE w:val="0"/>
        <w:autoSpaceDN w:val="0"/>
        <w:adjustRightInd w:val="0"/>
        <w:spacing w:line="360" w:lineRule="auto"/>
        <w:rPr>
          <w:b/>
          <w:bCs/>
          <w:color w:val="000000"/>
          <w:lang w:val="es-VE"/>
        </w:rPr>
      </w:pPr>
    </w:p>
    <w:sectPr w:rsidR="00906CA6" w:rsidSect="0012174F">
      <w:headerReference w:type="default" r:id="rId10"/>
      <w:footerReference w:type="default" r:id="rId11"/>
      <w:type w:val="continuous"/>
      <w:pgSz w:w="12242" w:h="15842" w:code="1"/>
      <w:pgMar w:top="1134" w:right="1134" w:bottom="1560" w:left="1134" w:header="510" w:footer="227"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7033E" w14:textId="77777777" w:rsidR="00B22015" w:rsidRDefault="00B22015">
      <w:r>
        <w:separator/>
      </w:r>
    </w:p>
  </w:endnote>
  <w:endnote w:type="continuationSeparator" w:id="0">
    <w:p w14:paraId="6B6221EA" w14:textId="77777777" w:rsidR="00B22015" w:rsidRDefault="00B2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97" w:type="dxa"/>
      <w:tblInd w:w="-497" w:type="dxa"/>
      <w:tblBorders>
        <w:top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9"/>
      <w:gridCol w:w="3544"/>
      <w:gridCol w:w="3654"/>
    </w:tblGrid>
    <w:tr w:rsidR="00B22015" w:rsidRPr="00423EDD" w14:paraId="7759ECE3" w14:textId="77777777" w:rsidTr="00A71CBD">
      <w:trPr>
        <w:trHeight w:val="196"/>
      </w:trPr>
      <w:tc>
        <w:tcPr>
          <w:tcW w:w="3899" w:type="dxa"/>
          <w:shd w:val="clear" w:color="auto" w:fill="000000" w:themeFill="text1"/>
        </w:tcPr>
        <w:p w14:paraId="7D32D5B5" w14:textId="77777777" w:rsidR="00B22015" w:rsidRPr="00423EDD" w:rsidRDefault="00B22015" w:rsidP="00483583">
          <w:pPr>
            <w:jc w:val="center"/>
            <w:rPr>
              <w:sz w:val="18"/>
              <w:szCs w:val="18"/>
              <w:lang w:val="es-VE"/>
            </w:rPr>
          </w:pPr>
          <w:r w:rsidRPr="00423EDD">
            <w:rPr>
              <w:sz w:val="18"/>
              <w:szCs w:val="18"/>
              <w:lang w:val="es-VE"/>
            </w:rPr>
            <w:t>Elaborado por:</w:t>
          </w:r>
        </w:p>
      </w:tc>
      <w:tc>
        <w:tcPr>
          <w:tcW w:w="3544" w:type="dxa"/>
          <w:shd w:val="clear" w:color="auto" w:fill="000000" w:themeFill="text1"/>
        </w:tcPr>
        <w:p w14:paraId="223D6A68" w14:textId="77777777" w:rsidR="00B22015" w:rsidRPr="00423EDD" w:rsidRDefault="00B22015" w:rsidP="00483583">
          <w:pPr>
            <w:jc w:val="center"/>
            <w:rPr>
              <w:sz w:val="18"/>
              <w:szCs w:val="18"/>
              <w:lang w:val="es-VE"/>
            </w:rPr>
          </w:pPr>
          <w:r w:rsidRPr="00423EDD">
            <w:rPr>
              <w:sz w:val="18"/>
              <w:szCs w:val="18"/>
              <w:lang w:val="es-VE"/>
            </w:rPr>
            <w:t>Revisado por:</w:t>
          </w:r>
        </w:p>
      </w:tc>
      <w:tc>
        <w:tcPr>
          <w:tcW w:w="3654" w:type="dxa"/>
          <w:shd w:val="clear" w:color="auto" w:fill="000000" w:themeFill="text1"/>
        </w:tcPr>
        <w:p w14:paraId="2927CFC1" w14:textId="77777777" w:rsidR="00B22015" w:rsidRPr="00423EDD" w:rsidRDefault="00B22015" w:rsidP="00483583">
          <w:pPr>
            <w:jc w:val="center"/>
            <w:rPr>
              <w:sz w:val="18"/>
              <w:szCs w:val="18"/>
              <w:lang w:val="es-VE"/>
            </w:rPr>
          </w:pPr>
          <w:r w:rsidRPr="00423EDD">
            <w:rPr>
              <w:sz w:val="18"/>
              <w:szCs w:val="18"/>
              <w:lang w:val="es-VE"/>
            </w:rPr>
            <w:t>Aprobado por:</w:t>
          </w:r>
        </w:p>
      </w:tc>
    </w:tr>
    <w:tr w:rsidR="00B22015" w:rsidRPr="00423EDD" w14:paraId="09B52774" w14:textId="77777777" w:rsidTr="00A71CBD">
      <w:trPr>
        <w:trHeight w:val="624"/>
      </w:trPr>
      <w:tc>
        <w:tcPr>
          <w:tcW w:w="3899" w:type="dxa"/>
          <w:tcBorders>
            <w:bottom w:val="nil"/>
          </w:tcBorders>
        </w:tcPr>
        <w:p w14:paraId="4FE1AF22" w14:textId="77777777" w:rsidR="00B22015" w:rsidRPr="00423EDD" w:rsidRDefault="00B22015" w:rsidP="006E58E6">
          <w:pPr>
            <w:jc w:val="both"/>
            <w:rPr>
              <w:sz w:val="18"/>
              <w:szCs w:val="18"/>
              <w:lang w:val="es-VE"/>
            </w:rPr>
          </w:pPr>
        </w:p>
        <w:p w14:paraId="20089022" w14:textId="77777777" w:rsidR="00B22015" w:rsidRPr="00423EDD" w:rsidRDefault="00B22015" w:rsidP="004F3F98">
          <w:pPr>
            <w:jc w:val="center"/>
            <w:rPr>
              <w:b/>
              <w:sz w:val="18"/>
              <w:szCs w:val="18"/>
              <w:lang w:val="es-VE"/>
            </w:rPr>
          </w:pPr>
          <w:r w:rsidRPr="00423EDD">
            <w:rPr>
              <w:b/>
              <w:sz w:val="18"/>
              <w:szCs w:val="18"/>
              <w:lang w:val="es-VE"/>
            </w:rPr>
            <w:t>Auditor de Procesos</w:t>
          </w:r>
        </w:p>
      </w:tc>
      <w:tc>
        <w:tcPr>
          <w:tcW w:w="3544" w:type="dxa"/>
          <w:tcBorders>
            <w:bottom w:val="nil"/>
          </w:tcBorders>
        </w:tcPr>
        <w:p w14:paraId="038E2798" w14:textId="77777777" w:rsidR="00B22015" w:rsidRPr="00423EDD" w:rsidRDefault="00B22015" w:rsidP="006E58E6">
          <w:pPr>
            <w:jc w:val="both"/>
            <w:rPr>
              <w:b/>
              <w:sz w:val="18"/>
              <w:szCs w:val="18"/>
              <w:lang w:val="es-VE"/>
            </w:rPr>
          </w:pPr>
        </w:p>
        <w:p w14:paraId="7F91B161" w14:textId="043FF124" w:rsidR="00B22015" w:rsidRPr="00423EDD" w:rsidRDefault="00B22015" w:rsidP="004F3F98">
          <w:pPr>
            <w:jc w:val="center"/>
            <w:rPr>
              <w:b/>
              <w:sz w:val="18"/>
              <w:szCs w:val="18"/>
              <w:lang w:val="es-VE"/>
            </w:rPr>
          </w:pPr>
          <w:r>
            <w:rPr>
              <w:b/>
              <w:sz w:val="18"/>
              <w:szCs w:val="18"/>
              <w:lang w:val="es-VE"/>
            </w:rPr>
            <w:t>Director Administrativo y de Compras</w:t>
          </w:r>
        </w:p>
      </w:tc>
      <w:tc>
        <w:tcPr>
          <w:tcW w:w="3654" w:type="dxa"/>
          <w:tcBorders>
            <w:bottom w:val="nil"/>
          </w:tcBorders>
        </w:tcPr>
        <w:p w14:paraId="134EDB2A" w14:textId="77777777" w:rsidR="00B22015" w:rsidRPr="00423EDD" w:rsidRDefault="00B22015" w:rsidP="00FF3BC5">
          <w:pPr>
            <w:rPr>
              <w:b/>
              <w:sz w:val="18"/>
              <w:szCs w:val="18"/>
              <w:lang w:val="es-VE"/>
            </w:rPr>
          </w:pPr>
        </w:p>
        <w:p w14:paraId="533A96B9" w14:textId="78E1FBB7" w:rsidR="00B22015" w:rsidRPr="00423EDD" w:rsidRDefault="00B22015" w:rsidP="00A71CBD">
          <w:pPr>
            <w:jc w:val="center"/>
            <w:rPr>
              <w:b/>
              <w:sz w:val="18"/>
              <w:szCs w:val="18"/>
              <w:lang w:val="es-VE"/>
            </w:rPr>
          </w:pPr>
          <w:r>
            <w:rPr>
              <w:b/>
              <w:sz w:val="18"/>
              <w:szCs w:val="18"/>
              <w:lang w:val="es-VE"/>
            </w:rPr>
            <w:t xml:space="preserve">Gerente General  </w:t>
          </w:r>
        </w:p>
      </w:tc>
    </w:tr>
  </w:tbl>
  <w:p w14:paraId="05B7445E" w14:textId="41C6E1D5" w:rsidR="00B22015" w:rsidRPr="00FC056A" w:rsidRDefault="00B22015" w:rsidP="00FC056A">
    <w:pPr>
      <w:pStyle w:val="Piedepgina"/>
      <w:rPr>
        <w:lang w:val="es-V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EDC88" w14:textId="77777777" w:rsidR="00B22015" w:rsidRDefault="00B22015">
      <w:r>
        <w:separator/>
      </w:r>
    </w:p>
  </w:footnote>
  <w:footnote w:type="continuationSeparator" w:id="0">
    <w:p w14:paraId="38FBA7AB" w14:textId="77777777" w:rsidR="00B22015" w:rsidRDefault="00B2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976"/>
      <w:gridCol w:w="3119"/>
      <w:gridCol w:w="2410"/>
    </w:tblGrid>
    <w:tr w:rsidR="00B22015" w:rsidRPr="00FA15E6" w14:paraId="0644810E" w14:textId="77777777" w:rsidTr="00A71CBD">
      <w:trPr>
        <w:trHeight w:val="410"/>
      </w:trPr>
      <w:tc>
        <w:tcPr>
          <w:tcW w:w="2619" w:type="dxa"/>
          <w:vMerge w:val="restart"/>
          <w:shd w:val="clear" w:color="auto" w:fill="auto"/>
          <w:vAlign w:val="center"/>
        </w:tcPr>
        <w:p w14:paraId="4535D885" w14:textId="77777777" w:rsidR="00B22015" w:rsidRPr="00FA15E6" w:rsidRDefault="00B22015" w:rsidP="00322DD7">
          <w:pPr>
            <w:pStyle w:val="Encabezado"/>
            <w:jc w:val="center"/>
            <w:rPr>
              <w:rFonts w:ascii="Arial Narrow" w:hAnsi="Arial Narrow" w:cs="Tahoma"/>
              <w:b/>
              <w:sz w:val="20"/>
              <w:szCs w:val="20"/>
            </w:rPr>
          </w:pPr>
          <w:r>
            <w:rPr>
              <w:noProof/>
              <w:lang w:val="es-CO" w:eastAsia="es-CO"/>
            </w:rPr>
            <w:drawing>
              <wp:inline distT="0" distB="0" distL="0" distR="0" wp14:anchorId="23E57B1F" wp14:editId="35B10DBC">
                <wp:extent cx="1578047" cy="456153"/>
                <wp:effectExtent l="0" t="0" r="3175" b="1270"/>
                <wp:docPr id="2" name="Imagen 2" descr="Resultado de imagen para CAMPANA SERVICIOS DE ACERO SA">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CDEDA3D5-6728-46E3-A63A-8EC286468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Resultado de imagen para CAMPANA SERVICIOS DE ACERO SA">
                          <a:extLst>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CDEDA3D5-6728-46E3-A63A-8EC2864682F3}"/>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05" t="35565" r="3205" b="34751"/>
                        <a:stretch/>
                      </pic:blipFill>
                      <pic:spPr bwMode="auto">
                        <a:xfrm>
                          <a:off x="0" y="0"/>
                          <a:ext cx="1603999" cy="463655"/>
                        </a:xfrm>
                        <a:prstGeom prst="rect">
                          <a:avLst/>
                        </a:prstGeom>
                        <a:noFill/>
                        <a:extLst/>
                      </pic:spPr>
                    </pic:pic>
                  </a:graphicData>
                </a:graphic>
              </wp:inline>
            </w:drawing>
          </w:r>
        </w:p>
      </w:tc>
      <w:tc>
        <w:tcPr>
          <w:tcW w:w="6095" w:type="dxa"/>
          <w:gridSpan w:val="2"/>
          <w:shd w:val="clear" w:color="auto" w:fill="auto"/>
          <w:vAlign w:val="center"/>
        </w:tcPr>
        <w:p w14:paraId="3DC04939" w14:textId="61A1AEAF" w:rsidR="00B22015" w:rsidRPr="00033045" w:rsidRDefault="00B22015" w:rsidP="00EE10BE">
          <w:pPr>
            <w:pStyle w:val="Encabezado"/>
            <w:jc w:val="center"/>
            <w:rPr>
              <w:b/>
              <w:sz w:val="22"/>
              <w:szCs w:val="22"/>
            </w:rPr>
          </w:pPr>
          <w:r>
            <w:rPr>
              <w:b/>
            </w:rPr>
            <w:t>CÓDIGO DE ÉTICA</w:t>
          </w:r>
        </w:p>
      </w:tc>
      <w:tc>
        <w:tcPr>
          <w:tcW w:w="2410" w:type="dxa"/>
          <w:shd w:val="clear" w:color="auto" w:fill="auto"/>
          <w:vAlign w:val="center"/>
        </w:tcPr>
        <w:p w14:paraId="14C5E08F" w14:textId="455F617E" w:rsidR="00B22015" w:rsidRPr="00033045" w:rsidRDefault="00B22015" w:rsidP="00EE10BE">
          <w:pPr>
            <w:pStyle w:val="Encabezado"/>
            <w:jc w:val="center"/>
            <w:rPr>
              <w:b/>
              <w:sz w:val="20"/>
              <w:szCs w:val="20"/>
            </w:rPr>
          </w:pPr>
          <w:r w:rsidRPr="00A71CBD">
            <w:rPr>
              <w:b/>
              <w:iCs/>
              <w:sz w:val="18"/>
              <w:szCs w:val="20"/>
            </w:rPr>
            <w:t xml:space="preserve">Fecha: </w:t>
          </w:r>
          <w:r>
            <w:rPr>
              <w:b/>
              <w:iCs/>
              <w:sz w:val="18"/>
              <w:szCs w:val="20"/>
            </w:rPr>
            <w:t>10-08</w:t>
          </w:r>
          <w:r w:rsidRPr="00A71CBD">
            <w:rPr>
              <w:b/>
              <w:iCs/>
              <w:sz w:val="18"/>
              <w:szCs w:val="20"/>
            </w:rPr>
            <w:t>-2019</w:t>
          </w:r>
        </w:p>
      </w:tc>
    </w:tr>
    <w:tr w:rsidR="00B22015" w:rsidRPr="00FA15E6" w14:paraId="34EA8462" w14:textId="77777777" w:rsidTr="00A71CBD">
      <w:trPr>
        <w:trHeight w:val="419"/>
      </w:trPr>
      <w:tc>
        <w:tcPr>
          <w:tcW w:w="2619" w:type="dxa"/>
          <w:vMerge/>
          <w:shd w:val="clear" w:color="auto" w:fill="auto"/>
          <w:vAlign w:val="center"/>
        </w:tcPr>
        <w:p w14:paraId="0D17A4EB" w14:textId="77777777" w:rsidR="00B22015" w:rsidRPr="00FA15E6" w:rsidRDefault="00B22015" w:rsidP="00322DD7">
          <w:pPr>
            <w:pStyle w:val="Encabezado"/>
            <w:jc w:val="center"/>
            <w:rPr>
              <w:rFonts w:ascii="Arial Narrow" w:hAnsi="Arial Narrow" w:cs="Tahoma"/>
              <w:sz w:val="20"/>
              <w:szCs w:val="20"/>
            </w:rPr>
          </w:pPr>
        </w:p>
      </w:tc>
      <w:tc>
        <w:tcPr>
          <w:tcW w:w="2976" w:type="dxa"/>
          <w:shd w:val="clear" w:color="auto" w:fill="auto"/>
          <w:vAlign w:val="center"/>
        </w:tcPr>
        <w:p w14:paraId="5F1E9300" w14:textId="32D61D24" w:rsidR="00B22015" w:rsidRPr="00033045" w:rsidRDefault="00B22015" w:rsidP="00E45F8B">
          <w:pPr>
            <w:pStyle w:val="Encabezado"/>
            <w:jc w:val="center"/>
            <w:rPr>
              <w:sz w:val="18"/>
              <w:szCs w:val="20"/>
            </w:rPr>
          </w:pPr>
          <w:r w:rsidRPr="00F12C99">
            <w:rPr>
              <w:b/>
              <w:bCs/>
              <w:sz w:val="18"/>
              <w:szCs w:val="20"/>
            </w:rPr>
            <w:t>Código: DC-GH-002</w:t>
          </w:r>
        </w:p>
      </w:tc>
      <w:tc>
        <w:tcPr>
          <w:tcW w:w="3119" w:type="dxa"/>
          <w:shd w:val="clear" w:color="auto" w:fill="auto"/>
          <w:vAlign w:val="center"/>
        </w:tcPr>
        <w:p w14:paraId="32FA59B7" w14:textId="52F24B7E" w:rsidR="00B22015" w:rsidRPr="00033045" w:rsidRDefault="00B22015" w:rsidP="00322DD7">
          <w:pPr>
            <w:pStyle w:val="Encabezado"/>
            <w:jc w:val="center"/>
            <w:rPr>
              <w:sz w:val="18"/>
              <w:szCs w:val="20"/>
            </w:rPr>
          </w:pPr>
          <w:r w:rsidRPr="00033045">
            <w:rPr>
              <w:b/>
              <w:sz w:val="18"/>
              <w:szCs w:val="20"/>
            </w:rPr>
            <w:t xml:space="preserve">Versión </w:t>
          </w:r>
          <w:r>
            <w:rPr>
              <w:b/>
              <w:sz w:val="18"/>
              <w:szCs w:val="20"/>
            </w:rPr>
            <w:t>2</w:t>
          </w:r>
        </w:p>
      </w:tc>
      <w:tc>
        <w:tcPr>
          <w:tcW w:w="2410" w:type="dxa"/>
          <w:shd w:val="clear" w:color="auto" w:fill="auto"/>
          <w:vAlign w:val="center"/>
        </w:tcPr>
        <w:p w14:paraId="49509ED7" w14:textId="782A0205" w:rsidR="00B22015" w:rsidRPr="00033045" w:rsidRDefault="00B22015" w:rsidP="00322DD7">
          <w:pPr>
            <w:pStyle w:val="Encabezado"/>
            <w:jc w:val="center"/>
            <w:rPr>
              <w:sz w:val="18"/>
              <w:szCs w:val="20"/>
            </w:rPr>
          </w:pPr>
          <w:r w:rsidRPr="00423EDD">
            <w:rPr>
              <w:b/>
              <w:sz w:val="20"/>
              <w:szCs w:val="20"/>
            </w:rPr>
            <w:t xml:space="preserve">Página:  </w:t>
          </w:r>
          <w:r w:rsidRPr="00423EDD">
            <w:rPr>
              <w:rStyle w:val="Nmerodepgina"/>
            </w:rPr>
            <w:fldChar w:fldCharType="begin"/>
          </w:r>
          <w:r w:rsidRPr="00423EDD">
            <w:rPr>
              <w:rStyle w:val="Nmerodepgina"/>
            </w:rPr>
            <w:instrText xml:space="preserve"> PAGE </w:instrText>
          </w:r>
          <w:r w:rsidRPr="00423EDD">
            <w:rPr>
              <w:rStyle w:val="Nmerodepgina"/>
            </w:rPr>
            <w:fldChar w:fldCharType="separate"/>
          </w:r>
          <w:r w:rsidR="00516F54">
            <w:rPr>
              <w:rStyle w:val="Nmerodepgina"/>
              <w:noProof/>
            </w:rPr>
            <w:t>14</w:t>
          </w:r>
          <w:r w:rsidRPr="00423EDD">
            <w:rPr>
              <w:rStyle w:val="Nmerodepgina"/>
            </w:rPr>
            <w:fldChar w:fldCharType="end"/>
          </w:r>
          <w:r>
            <w:rPr>
              <w:rStyle w:val="Nmerodepgina"/>
            </w:rPr>
            <w:t xml:space="preserve"> de 17</w:t>
          </w:r>
        </w:p>
      </w:tc>
    </w:tr>
  </w:tbl>
  <w:p w14:paraId="5DAB07B7" w14:textId="77777777" w:rsidR="00B22015" w:rsidRDefault="00B22015" w:rsidP="00C659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7FAC63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ADCA9AC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644650"/>
    <w:multiLevelType w:val="multilevel"/>
    <w:tmpl w:val="2772B688"/>
    <w:lvl w:ilvl="0">
      <w:start w:val="1"/>
      <w:numFmt w:val="decimal"/>
      <w:lvlText w:val="%1."/>
      <w:lvlJc w:val="left"/>
      <w:pPr>
        <w:ind w:left="100" w:hanging="312"/>
      </w:pPr>
      <w:rPr>
        <w:rFonts w:ascii="Arial Narrow" w:eastAsia="Arial" w:hAnsi="Arial Narrow" w:cs="Arial" w:hint="default"/>
        <w:b/>
        <w:w w:val="100"/>
        <w:sz w:val="22"/>
        <w:szCs w:val="22"/>
        <w:lang w:val="es-CO" w:eastAsia="es-CO" w:bidi="es-CO"/>
      </w:rPr>
    </w:lvl>
    <w:lvl w:ilvl="1">
      <w:start w:val="4"/>
      <w:numFmt w:val="decimal"/>
      <w:lvlText w:val="%2."/>
      <w:lvlJc w:val="left"/>
      <w:pPr>
        <w:ind w:left="100" w:hanging="360"/>
        <w:jc w:val="right"/>
      </w:pPr>
      <w:rPr>
        <w:rFonts w:ascii="Arial Narrow" w:eastAsia="Cambria" w:hAnsi="Arial Narrow" w:cs="Cambria" w:hint="default"/>
        <w:b/>
        <w:bCs/>
        <w:color w:val="auto"/>
        <w:spacing w:val="-1"/>
        <w:w w:val="100"/>
        <w:sz w:val="22"/>
        <w:szCs w:val="28"/>
        <w:lang w:val="es-CO" w:eastAsia="es-CO" w:bidi="es-CO"/>
      </w:rPr>
    </w:lvl>
    <w:lvl w:ilvl="2">
      <w:start w:val="1"/>
      <w:numFmt w:val="decimal"/>
      <w:lvlText w:val="%2.%3."/>
      <w:lvlJc w:val="left"/>
      <w:pPr>
        <w:ind w:left="585" w:hanging="486"/>
      </w:pPr>
      <w:rPr>
        <w:rFonts w:ascii="Cambria" w:eastAsia="Cambria" w:hAnsi="Cambria" w:cs="Cambria" w:hint="default"/>
        <w:b/>
        <w:bCs/>
        <w:color w:val="4F81BC"/>
        <w:w w:val="99"/>
        <w:sz w:val="26"/>
        <w:szCs w:val="26"/>
        <w:lang w:val="es-CO" w:eastAsia="es-CO" w:bidi="es-CO"/>
      </w:rPr>
    </w:lvl>
    <w:lvl w:ilvl="3">
      <w:numFmt w:val="bullet"/>
      <w:lvlText w:val="•"/>
      <w:lvlJc w:val="left"/>
      <w:pPr>
        <w:ind w:left="1795" w:hanging="486"/>
      </w:pPr>
      <w:rPr>
        <w:rFonts w:hint="default"/>
        <w:lang w:val="es-CO" w:eastAsia="es-CO" w:bidi="es-CO"/>
      </w:rPr>
    </w:lvl>
    <w:lvl w:ilvl="4">
      <w:numFmt w:val="bullet"/>
      <w:lvlText w:val="•"/>
      <w:lvlJc w:val="left"/>
      <w:pPr>
        <w:ind w:left="3010" w:hanging="486"/>
      </w:pPr>
      <w:rPr>
        <w:rFonts w:hint="default"/>
        <w:lang w:val="es-CO" w:eastAsia="es-CO" w:bidi="es-CO"/>
      </w:rPr>
    </w:lvl>
    <w:lvl w:ilvl="5">
      <w:numFmt w:val="bullet"/>
      <w:lvlText w:val="•"/>
      <w:lvlJc w:val="left"/>
      <w:pPr>
        <w:ind w:left="4225" w:hanging="486"/>
      </w:pPr>
      <w:rPr>
        <w:rFonts w:hint="default"/>
        <w:lang w:val="es-CO" w:eastAsia="es-CO" w:bidi="es-CO"/>
      </w:rPr>
    </w:lvl>
    <w:lvl w:ilvl="6">
      <w:numFmt w:val="bullet"/>
      <w:lvlText w:val="•"/>
      <w:lvlJc w:val="left"/>
      <w:pPr>
        <w:ind w:left="5440" w:hanging="486"/>
      </w:pPr>
      <w:rPr>
        <w:rFonts w:hint="default"/>
        <w:lang w:val="es-CO" w:eastAsia="es-CO" w:bidi="es-CO"/>
      </w:rPr>
    </w:lvl>
    <w:lvl w:ilvl="7">
      <w:numFmt w:val="bullet"/>
      <w:lvlText w:val="•"/>
      <w:lvlJc w:val="left"/>
      <w:pPr>
        <w:ind w:left="6655" w:hanging="486"/>
      </w:pPr>
      <w:rPr>
        <w:rFonts w:hint="default"/>
        <w:lang w:val="es-CO" w:eastAsia="es-CO" w:bidi="es-CO"/>
      </w:rPr>
    </w:lvl>
    <w:lvl w:ilvl="8">
      <w:numFmt w:val="bullet"/>
      <w:lvlText w:val="•"/>
      <w:lvlJc w:val="left"/>
      <w:pPr>
        <w:ind w:left="7870" w:hanging="486"/>
      </w:pPr>
      <w:rPr>
        <w:rFonts w:hint="default"/>
        <w:lang w:val="es-CO" w:eastAsia="es-CO" w:bidi="es-CO"/>
      </w:rPr>
    </w:lvl>
  </w:abstractNum>
  <w:abstractNum w:abstractNumId="3">
    <w:nsid w:val="09467D1F"/>
    <w:multiLevelType w:val="multilevel"/>
    <w:tmpl w:val="8C669EB6"/>
    <w:lvl w:ilvl="0">
      <w:start w:val="8"/>
      <w:numFmt w:val="decimal"/>
      <w:lvlText w:val="%1"/>
      <w:lvlJc w:val="left"/>
      <w:pPr>
        <w:ind w:left="584" w:hanging="485"/>
      </w:pPr>
      <w:rPr>
        <w:rFonts w:hint="default"/>
        <w:lang w:val="es-CO" w:eastAsia="es-CO" w:bidi="es-CO"/>
      </w:rPr>
    </w:lvl>
    <w:lvl w:ilvl="1">
      <w:start w:val="2"/>
      <w:numFmt w:val="decimal"/>
      <w:lvlText w:val="%1.%2."/>
      <w:lvlJc w:val="left"/>
      <w:pPr>
        <w:ind w:left="584" w:hanging="485"/>
      </w:pPr>
      <w:rPr>
        <w:rFonts w:ascii="Arial Narrow" w:eastAsia="Cambria" w:hAnsi="Arial Narrow" w:cs="Cambria" w:hint="default"/>
        <w:b/>
        <w:bCs/>
        <w:color w:val="auto"/>
        <w:spacing w:val="-1"/>
        <w:w w:val="99"/>
        <w:sz w:val="22"/>
        <w:szCs w:val="26"/>
        <w:lang w:val="es-CO" w:eastAsia="es-CO" w:bidi="es-CO"/>
      </w:rPr>
    </w:lvl>
    <w:lvl w:ilvl="2">
      <w:start w:val="1"/>
      <w:numFmt w:val="lowerLetter"/>
      <w:lvlText w:val="(%3)"/>
      <w:lvlJc w:val="left"/>
      <w:pPr>
        <w:ind w:left="952" w:hanging="348"/>
      </w:pPr>
      <w:rPr>
        <w:rFonts w:ascii="Arial" w:eastAsia="Arial" w:hAnsi="Arial" w:cs="Arial" w:hint="default"/>
        <w:w w:val="100"/>
        <w:sz w:val="22"/>
        <w:szCs w:val="22"/>
        <w:lang w:val="es-CO" w:eastAsia="es-CO" w:bidi="es-CO"/>
      </w:rPr>
    </w:lvl>
    <w:lvl w:ilvl="3">
      <w:numFmt w:val="bullet"/>
      <w:lvlText w:val="•"/>
      <w:lvlJc w:val="left"/>
      <w:pPr>
        <w:ind w:left="3035" w:hanging="348"/>
      </w:pPr>
      <w:rPr>
        <w:rFonts w:hint="default"/>
        <w:lang w:val="es-CO" w:eastAsia="es-CO" w:bidi="es-CO"/>
      </w:rPr>
    </w:lvl>
    <w:lvl w:ilvl="4">
      <w:numFmt w:val="bullet"/>
      <w:lvlText w:val="•"/>
      <w:lvlJc w:val="left"/>
      <w:pPr>
        <w:ind w:left="4073" w:hanging="348"/>
      </w:pPr>
      <w:rPr>
        <w:rFonts w:hint="default"/>
        <w:lang w:val="es-CO" w:eastAsia="es-CO" w:bidi="es-CO"/>
      </w:rPr>
    </w:lvl>
    <w:lvl w:ilvl="5">
      <w:numFmt w:val="bullet"/>
      <w:lvlText w:val="•"/>
      <w:lvlJc w:val="left"/>
      <w:pPr>
        <w:ind w:left="5111" w:hanging="348"/>
      </w:pPr>
      <w:rPr>
        <w:rFonts w:hint="default"/>
        <w:lang w:val="es-CO" w:eastAsia="es-CO" w:bidi="es-CO"/>
      </w:rPr>
    </w:lvl>
    <w:lvl w:ilvl="6">
      <w:numFmt w:val="bullet"/>
      <w:lvlText w:val="•"/>
      <w:lvlJc w:val="left"/>
      <w:pPr>
        <w:ind w:left="6148" w:hanging="348"/>
      </w:pPr>
      <w:rPr>
        <w:rFonts w:hint="default"/>
        <w:lang w:val="es-CO" w:eastAsia="es-CO" w:bidi="es-CO"/>
      </w:rPr>
    </w:lvl>
    <w:lvl w:ilvl="7">
      <w:numFmt w:val="bullet"/>
      <w:lvlText w:val="•"/>
      <w:lvlJc w:val="left"/>
      <w:pPr>
        <w:ind w:left="7186" w:hanging="348"/>
      </w:pPr>
      <w:rPr>
        <w:rFonts w:hint="default"/>
        <w:lang w:val="es-CO" w:eastAsia="es-CO" w:bidi="es-CO"/>
      </w:rPr>
    </w:lvl>
    <w:lvl w:ilvl="8">
      <w:numFmt w:val="bullet"/>
      <w:lvlText w:val="•"/>
      <w:lvlJc w:val="left"/>
      <w:pPr>
        <w:ind w:left="8224" w:hanging="348"/>
      </w:pPr>
      <w:rPr>
        <w:rFonts w:hint="default"/>
        <w:lang w:val="es-CO" w:eastAsia="es-CO" w:bidi="es-CO"/>
      </w:rPr>
    </w:lvl>
  </w:abstractNum>
  <w:abstractNum w:abstractNumId="4">
    <w:nsid w:val="0B3B078A"/>
    <w:multiLevelType w:val="hybridMultilevel"/>
    <w:tmpl w:val="16484A20"/>
    <w:lvl w:ilvl="0" w:tplc="31CCC292">
      <w:start w:val="17"/>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nsid w:val="100F4D5D"/>
    <w:multiLevelType w:val="hybridMultilevel"/>
    <w:tmpl w:val="573E6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0FB77DC"/>
    <w:multiLevelType w:val="hybridMultilevel"/>
    <w:tmpl w:val="16CA88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2D63419"/>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8">
    <w:nsid w:val="253478CF"/>
    <w:multiLevelType w:val="hybridMultilevel"/>
    <w:tmpl w:val="B80E6134"/>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
    <w:nsid w:val="29DF09A7"/>
    <w:multiLevelType w:val="hybridMultilevel"/>
    <w:tmpl w:val="EE0AB0D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nsid w:val="2A1E7317"/>
    <w:multiLevelType w:val="hybridMultilevel"/>
    <w:tmpl w:val="138C67C8"/>
    <w:lvl w:ilvl="0" w:tplc="E7F679F0">
      <w:numFmt w:val="bullet"/>
      <w:lvlText w:val="o"/>
      <w:lvlJc w:val="left"/>
      <w:pPr>
        <w:ind w:left="820" w:hanging="360"/>
      </w:pPr>
      <w:rPr>
        <w:rFonts w:ascii="Courier New" w:eastAsia="Courier New" w:hAnsi="Courier New" w:cs="Courier New" w:hint="default"/>
        <w:w w:val="100"/>
        <w:sz w:val="24"/>
        <w:szCs w:val="24"/>
        <w:lang w:val="es-CO" w:eastAsia="es-CO" w:bidi="es-CO"/>
      </w:rPr>
    </w:lvl>
    <w:lvl w:ilvl="1" w:tplc="486E3060">
      <w:numFmt w:val="bullet"/>
      <w:lvlText w:val="•"/>
      <w:lvlJc w:val="left"/>
      <w:pPr>
        <w:ind w:left="1768" w:hanging="360"/>
      </w:pPr>
      <w:rPr>
        <w:rFonts w:hint="default"/>
        <w:lang w:val="es-CO" w:eastAsia="es-CO" w:bidi="es-CO"/>
      </w:rPr>
    </w:lvl>
    <w:lvl w:ilvl="2" w:tplc="4B1CCA16">
      <w:numFmt w:val="bullet"/>
      <w:lvlText w:val="•"/>
      <w:lvlJc w:val="left"/>
      <w:pPr>
        <w:ind w:left="2716" w:hanging="360"/>
      </w:pPr>
      <w:rPr>
        <w:rFonts w:hint="default"/>
        <w:lang w:val="es-CO" w:eastAsia="es-CO" w:bidi="es-CO"/>
      </w:rPr>
    </w:lvl>
    <w:lvl w:ilvl="3" w:tplc="596AAC04">
      <w:numFmt w:val="bullet"/>
      <w:lvlText w:val="•"/>
      <w:lvlJc w:val="left"/>
      <w:pPr>
        <w:ind w:left="3664" w:hanging="360"/>
      </w:pPr>
      <w:rPr>
        <w:rFonts w:hint="default"/>
        <w:lang w:val="es-CO" w:eastAsia="es-CO" w:bidi="es-CO"/>
      </w:rPr>
    </w:lvl>
    <w:lvl w:ilvl="4" w:tplc="93746854">
      <w:numFmt w:val="bullet"/>
      <w:lvlText w:val="•"/>
      <w:lvlJc w:val="left"/>
      <w:pPr>
        <w:ind w:left="4612" w:hanging="360"/>
      </w:pPr>
      <w:rPr>
        <w:rFonts w:hint="default"/>
        <w:lang w:val="es-CO" w:eastAsia="es-CO" w:bidi="es-CO"/>
      </w:rPr>
    </w:lvl>
    <w:lvl w:ilvl="5" w:tplc="C78CED6C">
      <w:numFmt w:val="bullet"/>
      <w:lvlText w:val="•"/>
      <w:lvlJc w:val="left"/>
      <w:pPr>
        <w:ind w:left="5560" w:hanging="360"/>
      </w:pPr>
      <w:rPr>
        <w:rFonts w:hint="default"/>
        <w:lang w:val="es-CO" w:eastAsia="es-CO" w:bidi="es-CO"/>
      </w:rPr>
    </w:lvl>
    <w:lvl w:ilvl="6" w:tplc="08309CC6">
      <w:numFmt w:val="bullet"/>
      <w:lvlText w:val="•"/>
      <w:lvlJc w:val="left"/>
      <w:pPr>
        <w:ind w:left="6508" w:hanging="360"/>
      </w:pPr>
      <w:rPr>
        <w:rFonts w:hint="default"/>
        <w:lang w:val="es-CO" w:eastAsia="es-CO" w:bidi="es-CO"/>
      </w:rPr>
    </w:lvl>
    <w:lvl w:ilvl="7" w:tplc="D602B808">
      <w:numFmt w:val="bullet"/>
      <w:lvlText w:val="•"/>
      <w:lvlJc w:val="left"/>
      <w:pPr>
        <w:ind w:left="7456" w:hanging="360"/>
      </w:pPr>
      <w:rPr>
        <w:rFonts w:hint="default"/>
        <w:lang w:val="es-CO" w:eastAsia="es-CO" w:bidi="es-CO"/>
      </w:rPr>
    </w:lvl>
    <w:lvl w:ilvl="8" w:tplc="C44C1488">
      <w:numFmt w:val="bullet"/>
      <w:lvlText w:val="•"/>
      <w:lvlJc w:val="left"/>
      <w:pPr>
        <w:ind w:left="8404" w:hanging="360"/>
      </w:pPr>
      <w:rPr>
        <w:rFonts w:hint="default"/>
        <w:lang w:val="es-CO" w:eastAsia="es-CO" w:bidi="es-CO"/>
      </w:rPr>
    </w:lvl>
  </w:abstractNum>
  <w:abstractNum w:abstractNumId="11">
    <w:nsid w:val="2D67051F"/>
    <w:multiLevelType w:val="hybridMultilevel"/>
    <w:tmpl w:val="4AFE4588"/>
    <w:lvl w:ilvl="0" w:tplc="240A0001">
      <w:start w:val="1"/>
      <w:numFmt w:val="bullet"/>
      <w:lvlText w:val=""/>
      <w:lvlJc w:val="left"/>
      <w:pPr>
        <w:ind w:left="820" w:hanging="360"/>
      </w:pPr>
      <w:rPr>
        <w:rFonts w:ascii="Symbol" w:hAnsi="Symbol"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12">
    <w:nsid w:val="32157EB8"/>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3">
    <w:nsid w:val="367C6AF8"/>
    <w:multiLevelType w:val="hybridMultilevel"/>
    <w:tmpl w:val="09F8B85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692000"/>
    <w:multiLevelType w:val="hybridMultilevel"/>
    <w:tmpl w:val="9CE481FE"/>
    <w:lvl w:ilvl="0" w:tplc="240A0001">
      <w:start w:val="1"/>
      <w:numFmt w:val="bullet"/>
      <w:lvlText w:val=""/>
      <w:lvlJc w:val="left"/>
      <w:pPr>
        <w:ind w:left="502" w:hanging="360"/>
      </w:pPr>
      <w:rPr>
        <w:rFonts w:ascii="Symbol" w:hAnsi="Symbol"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5">
    <w:nsid w:val="3BE628AD"/>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6">
    <w:nsid w:val="3CED016F"/>
    <w:multiLevelType w:val="multilevel"/>
    <w:tmpl w:val="DE061FAC"/>
    <w:lvl w:ilvl="0">
      <w:start w:val="9"/>
      <w:numFmt w:val="decimal"/>
      <w:lvlText w:val="%1"/>
      <w:lvlJc w:val="left"/>
      <w:pPr>
        <w:ind w:left="525" w:hanging="426"/>
      </w:pPr>
      <w:rPr>
        <w:rFonts w:hint="default"/>
        <w:lang w:val="es-CO" w:eastAsia="es-CO" w:bidi="es-CO"/>
      </w:rPr>
    </w:lvl>
    <w:lvl w:ilvl="1">
      <w:start w:val="2"/>
      <w:numFmt w:val="decimal"/>
      <w:lvlText w:val="%1.%2"/>
      <w:lvlJc w:val="left"/>
      <w:pPr>
        <w:ind w:left="525" w:hanging="426"/>
      </w:pPr>
      <w:rPr>
        <w:rFonts w:ascii="Cambria" w:eastAsia="Cambria" w:hAnsi="Cambria" w:cs="Cambria" w:hint="default"/>
        <w:b/>
        <w:bCs/>
        <w:color w:val="4F81BC"/>
        <w:spacing w:val="-1"/>
        <w:w w:val="99"/>
        <w:sz w:val="26"/>
        <w:szCs w:val="26"/>
        <w:lang w:val="es-CO" w:eastAsia="es-CO" w:bidi="es-CO"/>
      </w:rPr>
    </w:lvl>
    <w:lvl w:ilvl="2">
      <w:start w:val="1"/>
      <w:numFmt w:val="lowerLetter"/>
      <w:lvlText w:val="(%3)"/>
      <w:lvlJc w:val="left"/>
      <w:pPr>
        <w:ind w:left="952" w:hanging="396"/>
      </w:pPr>
      <w:rPr>
        <w:rFonts w:ascii="Arial" w:eastAsia="Arial" w:hAnsi="Arial" w:cs="Arial" w:hint="default"/>
        <w:w w:val="100"/>
        <w:sz w:val="22"/>
        <w:szCs w:val="22"/>
        <w:lang w:val="es-CO" w:eastAsia="es-CO" w:bidi="es-CO"/>
      </w:rPr>
    </w:lvl>
    <w:lvl w:ilvl="3">
      <w:numFmt w:val="bullet"/>
      <w:lvlText w:val="•"/>
      <w:lvlJc w:val="left"/>
      <w:pPr>
        <w:ind w:left="3035" w:hanging="396"/>
      </w:pPr>
      <w:rPr>
        <w:rFonts w:hint="default"/>
        <w:lang w:val="es-CO" w:eastAsia="es-CO" w:bidi="es-CO"/>
      </w:rPr>
    </w:lvl>
    <w:lvl w:ilvl="4">
      <w:numFmt w:val="bullet"/>
      <w:lvlText w:val="•"/>
      <w:lvlJc w:val="left"/>
      <w:pPr>
        <w:ind w:left="4073" w:hanging="396"/>
      </w:pPr>
      <w:rPr>
        <w:rFonts w:hint="default"/>
        <w:lang w:val="es-CO" w:eastAsia="es-CO" w:bidi="es-CO"/>
      </w:rPr>
    </w:lvl>
    <w:lvl w:ilvl="5">
      <w:numFmt w:val="bullet"/>
      <w:lvlText w:val="•"/>
      <w:lvlJc w:val="left"/>
      <w:pPr>
        <w:ind w:left="5111" w:hanging="396"/>
      </w:pPr>
      <w:rPr>
        <w:rFonts w:hint="default"/>
        <w:lang w:val="es-CO" w:eastAsia="es-CO" w:bidi="es-CO"/>
      </w:rPr>
    </w:lvl>
    <w:lvl w:ilvl="6">
      <w:numFmt w:val="bullet"/>
      <w:lvlText w:val="•"/>
      <w:lvlJc w:val="left"/>
      <w:pPr>
        <w:ind w:left="6148" w:hanging="396"/>
      </w:pPr>
      <w:rPr>
        <w:rFonts w:hint="default"/>
        <w:lang w:val="es-CO" w:eastAsia="es-CO" w:bidi="es-CO"/>
      </w:rPr>
    </w:lvl>
    <w:lvl w:ilvl="7">
      <w:numFmt w:val="bullet"/>
      <w:lvlText w:val="•"/>
      <w:lvlJc w:val="left"/>
      <w:pPr>
        <w:ind w:left="7186" w:hanging="396"/>
      </w:pPr>
      <w:rPr>
        <w:rFonts w:hint="default"/>
        <w:lang w:val="es-CO" w:eastAsia="es-CO" w:bidi="es-CO"/>
      </w:rPr>
    </w:lvl>
    <w:lvl w:ilvl="8">
      <w:numFmt w:val="bullet"/>
      <w:lvlText w:val="•"/>
      <w:lvlJc w:val="left"/>
      <w:pPr>
        <w:ind w:left="8224" w:hanging="396"/>
      </w:pPr>
      <w:rPr>
        <w:rFonts w:hint="default"/>
        <w:lang w:val="es-CO" w:eastAsia="es-CO" w:bidi="es-CO"/>
      </w:rPr>
    </w:lvl>
  </w:abstractNum>
  <w:abstractNum w:abstractNumId="17">
    <w:nsid w:val="3E626BF4"/>
    <w:multiLevelType w:val="hybridMultilevel"/>
    <w:tmpl w:val="68E462B2"/>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8">
    <w:nsid w:val="3EBD17CA"/>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9">
    <w:nsid w:val="4142503D"/>
    <w:multiLevelType w:val="hybridMultilevel"/>
    <w:tmpl w:val="D612034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9C007B"/>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1">
    <w:nsid w:val="44F411C2"/>
    <w:multiLevelType w:val="hybridMultilevel"/>
    <w:tmpl w:val="F6D856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60E5B85"/>
    <w:multiLevelType w:val="hybridMultilevel"/>
    <w:tmpl w:val="77986A0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3">
    <w:nsid w:val="4AB5355C"/>
    <w:multiLevelType w:val="hybridMultilevel"/>
    <w:tmpl w:val="BEA66C46"/>
    <w:lvl w:ilvl="0" w:tplc="5C4A0AC6">
      <w:start w:val="1"/>
      <w:numFmt w:val="decimal"/>
      <w:lvlText w:val="%1."/>
      <w:lvlJc w:val="left"/>
      <w:pPr>
        <w:ind w:left="502" w:hanging="360"/>
      </w:pPr>
      <w:rPr>
        <w:rFonts w:ascii="Times New Roman" w:eastAsia="Times New Roman" w:hAnsi="Times New Roman" w:cs="Times New Roman"/>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4">
    <w:nsid w:val="4B292976"/>
    <w:multiLevelType w:val="hybridMultilevel"/>
    <w:tmpl w:val="9AE6F66E"/>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5">
    <w:nsid w:val="4DAD239B"/>
    <w:multiLevelType w:val="hybridMultilevel"/>
    <w:tmpl w:val="16484A20"/>
    <w:lvl w:ilvl="0" w:tplc="31CCC292">
      <w:start w:val="17"/>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nsid w:val="4E0E4026"/>
    <w:multiLevelType w:val="hybridMultilevel"/>
    <w:tmpl w:val="42D69642"/>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7">
    <w:nsid w:val="4EB54E76"/>
    <w:multiLevelType w:val="hybridMultilevel"/>
    <w:tmpl w:val="7B669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3AE08B4"/>
    <w:multiLevelType w:val="multilevel"/>
    <w:tmpl w:val="35764BC6"/>
    <w:lvl w:ilvl="0">
      <w:start w:val="8"/>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116" w:hanging="72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1674" w:hanging="108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29">
    <w:nsid w:val="629F3E49"/>
    <w:multiLevelType w:val="hybridMultilevel"/>
    <w:tmpl w:val="729EB13A"/>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30">
    <w:nsid w:val="67FD2D34"/>
    <w:multiLevelType w:val="multilevel"/>
    <w:tmpl w:val="B3F666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80B393B"/>
    <w:multiLevelType w:val="hybridMultilevel"/>
    <w:tmpl w:val="94341D74"/>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32">
    <w:nsid w:val="6D8D7AAF"/>
    <w:multiLevelType w:val="hybridMultilevel"/>
    <w:tmpl w:val="B0D2E2B8"/>
    <w:lvl w:ilvl="0" w:tplc="6A664EB0">
      <w:numFmt w:val="bullet"/>
      <w:lvlText w:val="•"/>
      <w:lvlJc w:val="left"/>
      <w:pPr>
        <w:ind w:left="1180" w:hanging="360"/>
      </w:pPr>
      <w:rPr>
        <w:rFonts w:hint="default"/>
        <w:w w:val="100"/>
        <w:lang w:val="es-CO" w:eastAsia="es-CO" w:bidi="es-CO"/>
      </w:rPr>
    </w:lvl>
    <w:lvl w:ilvl="1" w:tplc="47247C1C">
      <w:numFmt w:val="bullet"/>
      <w:lvlText w:val="•"/>
      <w:lvlJc w:val="left"/>
      <w:pPr>
        <w:ind w:left="2092" w:hanging="360"/>
      </w:pPr>
      <w:rPr>
        <w:rFonts w:hint="default"/>
        <w:lang w:val="es-CO" w:eastAsia="es-CO" w:bidi="es-CO"/>
      </w:rPr>
    </w:lvl>
    <w:lvl w:ilvl="2" w:tplc="E0ACD3E8">
      <w:numFmt w:val="bullet"/>
      <w:lvlText w:val="•"/>
      <w:lvlJc w:val="left"/>
      <w:pPr>
        <w:ind w:left="3004" w:hanging="360"/>
      </w:pPr>
      <w:rPr>
        <w:rFonts w:hint="default"/>
        <w:lang w:val="es-CO" w:eastAsia="es-CO" w:bidi="es-CO"/>
      </w:rPr>
    </w:lvl>
    <w:lvl w:ilvl="3" w:tplc="1D8E3BE0">
      <w:numFmt w:val="bullet"/>
      <w:lvlText w:val="•"/>
      <w:lvlJc w:val="left"/>
      <w:pPr>
        <w:ind w:left="3916" w:hanging="360"/>
      </w:pPr>
      <w:rPr>
        <w:rFonts w:hint="default"/>
        <w:lang w:val="es-CO" w:eastAsia="es-CO" w:bidi="es-CO"/>
      </w:rPr>
    </w:lvl>
    <w:lvl w:ilvl="4" w:tplc="7F1CB3C2">
      <w:numFmt w:val="bullet"/>
      <w:lvlText w:val="•"/>
      <w:lvlJc w:val="left"/>
      <w:pPr>
        <w:ind w:left="4828" w:hanging="360"/>
      </w:pPr>
      <w:rPr>
        <w:rFonts w:hint="default"/>
        <w:lang w:val="es-CO" w:eastAsia="es-CO" w:bidi="es-CO"/>
      </w:rPr>
    </w:lvl>
    <w:lvl w:ilvl="5" w:tplc="B8F4EC30">
      <w:numFmt w:val="bullet"/>
      <w:lvlText w:val="•"/>
      <w:lvlJc w:val="left"/>
      <w:pPr>
        <w:ind w:left="5740" w:hanging="360"/>
      </w:pPr>
      <w:rPr>
        <w:rFonts w:hint="default"/>
        <w:lang w:val="es-CO" w:eastAsia="es-CO" w:bidi="es-CO"/>
      </w:rPr>
    </w:lvl>
    <w:lvl w:ilvl="6" w:tplc="A1CA73B4">
      <w:numFmt w:val="bullet"/>
      <w:lvlText w:val="•"/>
      <w:lvlJc w:val="left"/>
      <w:pPr>
        <w:ind w:left="6652" w:hanging="360"/>
      </w:pPr>
      <w:rPr>
        <w:rFonts w:hint="default"/>
        <w:lang w:val="es-CO" w:eastAsia="es-CO" w:bidi="es-CO"/>
      </w:rPr>
    </w:lvl>
    <w:lvl w:ilvl="7" w:tplc="1D629BF2">
      <w:numFmt w:val="bullet"/>
      <w:lvlText w:val="•"/>
      <w:lvlJc w:val="left"/>
      <w:pPr>
        <w:ind w:left="7564" w:hanging="360"/>
      </w:pPr>
      <w:rPr>
        <w:rFonts w:hint="default"/>
        <w:lang w:val="es-CO" w:eastAsia="es-CO" w:bidi="es-CO"/>
      </w:rPr>
    </w:lvl>
    <w:lvl w:ilvl="8" w:tplc="396EA7E4">
      <w:numFmt w:val="bullet"/>
      <w:lvlText w:val="•"/>
      <w:lvlJc w:val="left"/>
      <w:pPr>
        <w:ind w:left="8476" w:hanging="360"/>
      </w:pPr>
      <w:rPr>
        <w:rFonts w:hint="default"/>
        <w:lang w:val="es-CO" w:eastAsia="es-CO" w:bidi="es-CO"/>
      </w:rPr>
    </w:lvl>
  </w:abstractNum>
  <w:abstractNum w:abstractNumId="33">
    <w:nsid w:val="6E7665DF"/>
    <w:multiLevelType w:val="hybridMultilevel"/>
    <w:tmpl w:val="D7240A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EBE390F"/>
    <w:multiLevelType w:val="hybridMultilevel"/>
    <w:tmpl w:val="8244F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0A542F6"/>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36">
    <w:nsid w:val="791457D0"/>
    <w:multiLevelType w:val="hybridMultilevel"/>
    <w:tmpl w:val="2DCC61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B972B68"/>
    <w:multiLevelType w:val="hybridMultilevel"/>
    <w:tmpl w:val="77F8FB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37"/>
  </w:num>
  <w:num w:numId="6">
    <w:abstractNumId w:val="6"/>
  </w:num>
  <w:num w:numId="7">
    <w:abstractNumId w:val="13"/>
  </w:num>
  <w:num w:numId="8">
    <w:abstractNumId w:val="24"/>
  </w:num>
  <w:num w:numId="9">
    <w:abstractNumId w:val="21"/>
  </w:num>
  <w:num w:numId="10">
    <w:abstractNumId w:val="26"/>
  </w:num>
  <w:num w:numId="11">
    <w:abstractNumId w:val="20"/>
  </w:num>
  <w:num w:numId="12">
    <w:abstractNumId w:val="4"/>
  </w:num>
  <w:num w:numId="13">
    <w:abstractNumId w:val="25"/>
  </w:num>
  <w:num w:numId="14">
    <w:abstractNumId w:val="23"/>
  </w:num>
  <w:num w:numId="15">
    <w:abstractNumId w:val="31"/>
  </w:num>
  <w:num w:numId="16">
    <w:abstractNumId w:val="27"/>
  </w:num>
  <w:num w:numId="17">
    <w:abstractNumId w:val="19"/>
  </w:num>
  <w:num w:numId="18">
    <w:abstractNumId w:val="29"/>
  </w:num>
  <w:num w:numId="19">
    <w:abstractNumId w:val="18"/>
  </w:num>
  <w:num w:numId="20">
    <w:abstractNumId w:val="22"/>
  </w:num>
  <w:num w:numId="21">
    <w:abstractNumId w:val="17"/>
  </w:num>
  <w:num w:numId="22">
    <w:abstractNumId w:val="14"/>
  </w:num>
  <w:num w:numId="23">
    <w:abstractNumId w:val="15"/>
  </w:num>
  <w:num w:numId="24">
    <w:abstractNumId w:val="35"/>
  </w:num>
  <w:num w:numId="25">
    <w:abstractNumId w:val="9"/>
  </w:num>
  <w:num w:numId="26">
    <w:abstractNumId w:val="12"/>
  </w:num>
  <w:num w:numId="27">
    <w:abstractNumId w:val="2"/>
  </w:num>
  <w:num w:numId="28">
    <w:abstractNumId w:val="10"/>
  </w:num>
  <w:num w:numId="29">
    <w:abstractNumId w:val="28"/>
  </w:num>
  <w:num w:numId="30">
    <w:abstractNumId w:val="32"/>
  </w:num>
  <w:num w:numId="31">
    <w:abstractNumId w:val="16"/>
  </w:num>
  <w:num w:numId="32">
    <w:abstractNumId w:val="3"/>
  </w:num>
  <w:num w:numId="33">
    <w:abstractNumId w:val="30"/>
  </w:num>
  <w:num w:numId="34">
    <w:abstractNumId w:val="33"/>
  </w:num>
  <w:num w:numId="35">
    <w:abstractNumId w:val="34"/>
  </w:num>
  <w:num w:numId="36">
    <w:abstractNumId w:val="5"/>
  </w:num>
  <w:num w:numId="37">
    <w:abstractNumId w:val="36"/>
  </w:num>
  <w:num w:numId="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FD"/>
    <w:rsid w:val="0000088C"/>
    <w:rsid w:val="00001FE9"/>
    <w:rsid w:val="00002A4C"/>
    <w:rsid w:val="00006F42"/>
    <w:rsid w:val="00007336"/>
    <w:rsid w:val="00014B5C"/>
    <w:rsid w:val="00022070"/>
    <w:rsid w:val="00022DC6"/>
    <w:rsid w:val="000258F6"/>
    <w:rsid w:val="00031376"/>
    <w:rsid w:val="0004108E"/>
    <w:rsid w:val="00041178"/>
    <w:rsid w:val="000417C1"/>
    <w:rsid w:val="00041FC9"/>
    <w:rsid w:val="000452E7"/>
    <w:rsid w:val="00045D64"/>
    <w:rsid w:val="000474E4"/>
    <w:rsid w:val="00047FE0"/>
    <w:rsid w:val="00051639"/>
    <w:rsid w:val="00051CC7"/>
    <w:rsid w:val="00053886"/>
    <w:rsid w:val="00054060"/>
    <w:rsid w:val="00055D76"/>
    <w:rsid w:val="00056D46"/>
    <w:rsid w:val="000579F2"/>
    <w:rsid w:val="00062253"/>
    <w:rsid w:val="00067727"/>
    <w:rsid w:val="0006799B"/>
    <w:rsid w:val="000723FF"/>
    <w:rsid w:val="00076AA7"/>
    <w:rsid w:val="000775C0"/>
    <w:rsid w:val="0008249D"/>
    <w:rsid w:val="000859DF"/>
    <w:rsid w:val="000900C3"/>
    <w:rsid w:val="000905AE"/>
    <w:rsid w:val="0009143A"/>
    <w:rsid w:val="00092866"/>
    <w:rsid w:val="000A2E8D"/>
    <w:rsid w:val="000A4F1B"/>
    <w:rsid w:val="000A51DD"/>
    <w:rsid w:val="000B0878"/>
    <w:rsid w:val="000B274D"/>
    <w:rsid w:val="000B34EC"/>
    <w:rsid w:val="000B5FCB"/>
    <w:rsid w:val="000B685A"/>
    <w:rsid w:val="000C4B65"/>
    <w:rsid w:val="000C50D9"/>
    <w:rsid w:val="000C56BB"/>
    <w:rsid w:val="000D3943"/>
    <w:rsid w:val="000E50A9"/>
    <w:rsid w:val="000E5D4D"/>
    <w:rsid w:val="000E6F05"/>
    <w:rsid w:val="000F4287"/>
    <w:rsid w:val="000F7D13"/>
    <w:rsid w:val="00100845"/>
    <w:rsid w:val="001024F7"/>
    <w:rsid w:val="00103C2E"/>
    <w:rsid w:val="001041C9"/>
    <w:rsid w:val="001142C0"/>
    <w:rsid w:val="00120E09"/>
    <w:rsid w:val="0012174F"/>
    <w:rsid w:val="0012532F"/>
    <w:rsid w:val="00127A22"/>
    <w:rsid w:val="00130912"/>
    <w:rsid w:val="00131F1A"/>
    <w:rsid w:val="00132C8E"/>
    <w:rsid w:val="00133B6A"/>
    <w:rsid w:val="00135220"/>
    <w:rsid w:val="00137404"/>
    <w:rsid w:val="001402D2"/>
    <w:rsid w:val="00141BF6"/>
    <w:rsid w:val="00141D45"/>
    <w:rsid w:val="001428FA"/>
    <w:rsid w:val="001443DF"/>
    <w:rsid w:val="001449D0"/>
    <w:rsid w:val="00145541"/>
    <w:rsid w:val="0014637F"/>
    <w:rsid w:val="001471AA"/>
    <w:rsid w:val="001475E0"/>
    <w:rsid w:val="001479A5"/>
    <w:rsid w:val="001515D2"/>
    <w:rsid w:val="00152956"/>
    <w:rsid w:val="00152B99"/>
    <w:rsid w:val="00154936"/>
    <w:rsid w:val="00156FB2"/>
    <w:rsid w:val="0016102B"/>
    <w:rsid w:val="00170F92"/>
    <w:rsid w:val="00173EA1"/>
    <w:rsid w:val="00174D13"/>
    <w:rsid w:val="00176161"/>
    <w:rsid w:val="001848BE"/>
    <w:rsid w:val="001858A9"/>
    <w:rsid w:val="00190166"/>
    <w:rsid w:val="00190E11"/>
    <w:rsid w:val="0019261D"/>
    <w:rsid w:val="00193170"/>
    <w:rsid w:val="00193196"/>
    <w:rsid w:val="001952A7"/>
    <w:rsid w:val="001959E5"/>
    <w:rsid w:val="00196260"/>
    <w:rsid w:val="001971C0"/>
    <w:rsid w:val="001976EB"/>
    <w:rsid w:val="00197F6F"/>
    <w:rsid w:val="001A1F27"/>
    <w:rsid w:val="001A4088"/>
    <w:rsid w:val="001B0248"/>
    <w:rsid w:val="001B2BB0"/>
    <w:rsid w:val="001B2CEE"/>
    <w:rsid w:val="001B3021"/>
    <w:rsid w:val="001B6892"/>
    <w:rsid w:val="001B7999"/>
    <w:rsid w:val="001B7E40"/>
    <w:rsid w:val="001C5162"/>
    <w:rsid w:val="001D3756"/>
    <w:rsid w:val="001D3B18"/>
    <w:rsid w:val="001D5DD9"/>
    <w:rsid w:val="001D75BC"/>
    <w:rsid w:val="001E071A"/>
    <w:rsid w:val="001E1079"/>
    <w:rsid w:val="001E60C9"/>
    <w:rsid w:val="001E6574"/>
    <w:rsid w:val="001E6B28"/>
    <w:rsid w:val="001F1D80"/>
    <w:rsid w:val="001F2EBB"/>
    <w:rsid w:val="001F4D9D"/>
    <w:rsid w:val="001F52BA"/>
    <w:rsid w:val="001F5CC9"/>
    <w:rsid w:val="001F7585"/>
    <w:rsid w:val="002004B7"/>
    <w:rsid w:val="00200BB1"/>
    <w:rsid w:val="0020149E"/>
    <w:rsid w:val="0020190B"/>
    <w:rsid w:val="00203CB3"/>
    <w:rsid w:val="00205802"/>
    <w:rsid w:val="00206553"/>
    <w:rsid w:val="00207058"/>
    <w:rsid w:val="002071E1"/>
    <w:rsid w:val="00207A17"/>
    <w:rsid w:val="00210A31"/>
    <w:rsid w:val="002116D4"/>
    <w:rsid w:val="00212914"/>
    <w:rsid w:val="00213170"/>
    <w:rsid w:val="00213603"/>
    <w:rsid w:val="00217B55"/>
    <w:rsid w:val="002207A5"/>
    <w:rsid w:val="0022189F"/>
    <w:rsid w:val="00227EC5"/>
    <w:rsid w:val="0023015D"/>
    <w:rsid w:val="002374EE"/>
    <w:rsid w:val="002379FD"/>
    <w:rsid w:val="002444FB"/>
    <w:rsid w:val="002500D9"/>
    <w:rsid w:val="00252D30"/>
    <w:rsid w:val="00253514"/>
    <w:rsid w:val="0026324C"/>
    <w:rsid w:val="00263364"/>
    <w:rsid w:val="0026419C"/>
    <w:rsid w:val="00265088"/>
    <w:rsid w:val="00265797"/>
    <w:rsid w:val="00271FF3"/>
    <w:rsid w:val="00281E83"/>
    <w:rsid w:val="00282CA8"/>
    <w:rsid w:val="00283DF9"/>
    <w:rsid w:val="00293288"/>
    <w:rsid w:val="002947D8"/>
    <w:rsid w:val="002957EE"/>
    <w:rsid w:val="002A2881"/>
    <w:rsid w:val="002A7637"/>
    <w:rsid w:val="002B496A"/>
    <w:rsid w:val="002B5F71"/>
    <w:rsid w:val="002C1E82"/>
    <w:rsid w:val="002C3B7D"/>
    <w:rsid w:val="002C3C7D"/>
    <w:rsid w:val="002C6F4E"/>
    <w:rsid w:val="002D256B"/>
    <w:rsid w:val="002D2E03"/>
    <w:rsid w:val="002D41AB"/>
    <w:rsid w:val="002D53E0"/>
    <w:rsid w:val="002E28B1"/>
    <w:rsid w:val="002E3143"/>
    <w:rsid w:val="002E35CF"/>
    <w:rsid w:val="002E50FA"/>
    <w:rsid w:val="002F119D"/>
    <w:rsid w:val="002F2E21"/>
    <w:rsid w:val="002F4427"/>
    <w:rsid w:val="002F4548"/>
    <w:rsid w:val="003008CB"/>
    <w:rsid w:val="00305513"/>
    <w:rsid w:val="0030675C"/>
    <w:rsid w:val="00312546"/>
    <w:rsid w:val="00313699"/>
    <w:rsid w:val="00315EF8"/>
    <w:rsid w:val="00317703"/>
    <w:rsid w:val="00322DD7"/>
    <w:rsid w:val="00324034"/>
    <w:rsid w:val="0032434C"/>
    <w:rsid w:val="003278C1"/>
    <w:rsid w:val="00332128"/>
    <w:rsid w:val="003323B4"/>
    <w:rsid w:val="003330D2"/>
    <w:rsid w:val="00334495"/>
    <w:rsid w:val="0033531C"/>
    <w:rsid w:val="003432C8"/>
    <w:rsid w:val="00344034"/>
    <w:rsid w:val="00345198"/>
    <w:rsid w:val="00345415"/>
    <w:rsid w:val="00345784"/>
    <w:rsid w:val="003521BE"/>
    <w:rsid w:val="00352D7D"/>
    <w:rsid w:val="00353104"/>
    <w:rsid w:val="0035505C"/>
    <w:rsid w:val="00361FFD"/>
    <w:rsid w:val="003644E4"/>
    <w:rsid w:val="00364B01"/>
    <w:rsid w:val="003660ED"/>
    <w:rsid w:val="0036734C"/>
    <w:rsid w:val="00371C43"/>
    <w:rsid w:val="00373C91"/>
    <w:rsid w:val="00374ADD"/>
    <w:rsid w:val="00375AFD"/>
    <w:rsid w:val="00377919"/>
    <w:rsid w:val="003827DA"/>
    <w:rsid w:val="00382D29"/>
    <w:rsid w:val="00382EA7"/>
    <w:rsid w:val="00384DCD"/>
    <w:rsid w:val="003913BE"/>
    <w:rsid w:val="00392571"/>
    <w:rsid w:val="00393097"/>
    <w:rsid w:val="00395B0F"/>
    <w:rsid w:val="003A42E7"/>
    <w:rsid w:val="003A55C5"/>
    <w:rsid w:val="003B0A02"/>
    <w:rsid w:val="003B29E0"/>
    <w:rsid w:val="003B2F24"/>
    <w:rsid w:val="003B4DD0"/>
    <w:rsid w:val="003B6D55"/>
    <w:rsid w:val="003B6F42"/>
    <w:rsid w:val="003B7A6B"/>
    <w:rsid w:val="003C1AD8"/>
    <w:rsid w:val="003C3C20"/>
    <w:rsid w:val="003C3F03"/>
    <w:rsid w:val="003C40FD"/>
    <w:rsid w:val="003C5DC1"/>
    <w:rsid w:val="003C6050"/>
    <w:rsid w:val="003C775E"/>
    <w:rsid w:val="003D5348"/>
    <w:rsid w:val="003E35D3"/>
    <w:rsid w:val="003E37AB"/>
    <w:rsid w:val="003E4F74"/>
    <w:rsid w:val="003E5B29"/>
    <w:rsid w:val="003E6FEB"/>
    <w:rsid w:val="003F0EC7"/>
    <w:rsid w:val="003F10FC"/>
    <w:rsid w:val="003F1D1C"/>
    <w:rsid w:val="003F3C32"/>
    <w:rsid w:val="003F5491"/>
    <w:rsid w:val="003F6D6C"/>
    <w:rsid w:val="00405B58"/>
    <w:rsid w:val="00407FDC"/>
    <w:rsid w:val="00411D90"/>
    <w:rsid w:val="004166AD"/>
    <w:rsid w:val="00416FAB"/>
    <w:rsid w:val="00417EF1"/>
    <w:rsid w:val="00423EDD"/>
    <w:rsid w:val="00425B08"/>
    <w:rsid w:val="00426A59"/>
    <w:rsid w:val="004270D5"/>
    <w:rsid w:val="004304BF"/>
    <w:rsid w:val="00432D18"/>
    <w:rsid w:val="00460644"/>
    <w:rsid w:val="00465172"/>
    <w:rsid w:val="004722F2"/>
    <w:rsid w:val="004741E1"/>
    <w:rsid w:val="00474378"/>
    <w:rsid w:val="004749D1"/>
    <w:rsid w:val="004755F2"/>
    <w:rsid w:val="00480165"/>
    <w:rsid w:val="00482D8F"/>
    <w:rsid w:val="00483583"/>
    <w:rsid w:val="00483CA9"/>
    <w:rsid w:val="0049330E"/>
    <w:rsid w:val="00493AB6"/>
    <w:rsid w:val="004A1353"/>
    <w:rsid w:val="004A2A8D"/>
    <w:rsid w:val="004A4207"/>
    <w:rsid w:val="004A5E95"/>
    <w:rsid w:val="004A657A"/>
    <w:rsid w:val="004B08D1"/>
    <w:rsid w:val="004B31A6"/>
    <w:rsid w:val="004B494B"/>
    <w:rsid w:val="004B71DC"/>
    <w:rsid w:val="004B7511"/>
    <w:rsid w:val="004C2AC7"/>
    <w:rsid w:val="004C3715"/>
    <w:rsid w:val="004C401C"/>
    <w:rsid w:val="004D1806"/>
    <w:rsid w:val="004D23A2"/>
    <w:rsid w:val="004D4E42"/>
    <w:rsid w:val="004D73CA"/>
    <w:rsid w:val="004E2104"/>
    <w:rsid w:val="004E76CD"/>
    <w:rsid w:val="004E76DB"/>
    <w:rsid w:val="004F1D1F"/>
    <w:rsid w:val="004F31C4"/>
    <w:rsid w:val="004F3F98"/>
    <w:rsid w:val="005046D3"/>
    <w:rsid w:val="00505B2C"/>
    <w:rsid w:val="005143B3"/>
    <w:rsid w:val="00514463"/>
    <w:rsid w:val="00516292"/>
    <w:rsid w:val="00516F54"/>
    <w:rsid w:val="00523E7F"/>
    <w:rsid w:val="0052579D"/>
    <w:rsid w:val="00527165"/>
    <w:rsid w:val="00530573"/>
    <w:rsid w:val="00530BA0"/>
    <w:rsid w:val="00535980"/>
    <w:rsid w:val="005360AD"/>
    <w:rsid w:val="00536AB4"/>
    <w:rsid w:val="00542BF1"/>
    <w:rsid w:val="00550241"/>
    <w:rsid w:val="005537E4"/>
    <w:rsid w:val="00560C5C"/>
    <w:rsid w:val="005663E3"/>
    <w:rsid w:val="0057076A"/>
    <w:rsid w:val="00571203"/>
    <w:rsid w:val="00573247"/>
    <w:rsid w:val="00574C6B"/>
    <w:rsid w:val="005759E3"/>
    <w:rsid w:val="00577C24"/>
    <w:rsid w:val="0059065D"/>
    <w:rsid w:val="00596A9F"/>
    <w:rsid w:val="0059795A"/>
    <w:rsid w:val="005A1698"/>
    <w:rsid w:val="005A1D52"/>
    <w:rsid w:val="005A2106"/>
    <w:rsid w:val="005A7785"/>
    <w:rsid w:val="005B14B2"/>
    <w:rsid w:val="005B27C6"/>
    <w:rsid w:val="005B2A06"/>
    <w:rsid w:val="005B2DB3"/>
    <w:rsid w:val="005B4EB2"/>
    <w:rsid w:val="005B5EF6"/>
    <w:rsid w:val="005B7D10"/>
    <w:rsid w:val="005C07AF"/>
    <w:rsid w:val="005C2EF7"/>
    <w:rsid w:val="005C66A3"/>
    <w:rsid w:val="005D0949"/>
    <w:rsid w:val="005E2996"/>
    <w:rsid w:val="005E3807"/>
    <w:rsid w:val="005E4194"/>
    <w:rsid w:val="005E56B5"/>
    <w:rsid w:val="005E6ABE"/>
    <w:rsid w:val="005F0ACC"/>
    <w:rsid w:val="005F1170"/>
    <w:rsid w:val="005F211D"/>
    <w:rsid w:val="005F3EB3"/>
    <w:rsid w:val="005F78FA"/>
    <w:rsid w:val="005F7AA4"/>
    <w:rsid w:val="00603DCE"/>
    <w:rsid w:val="006068AE"/>
    <w:rsid w:val="0061037E"/>
    <w:rsid w:val="00610BEC"/>
    <w:rsid w:val="00613BC4"/>
    <w:rsid w:val="0061522B"/>
    <w:rsid w:val="00620204"/>
    <w:rsid w:val="00622965"/>
    <w:rsid w:val="00622F7C"/>
    <w:rsid w:val="00623301"/>
    <w:rsid w:val="006250FA"/>
    <w:rsid w:val="00626332"/>
    <w:rsid w:val="006266FA"/>
    <w:rsid w:val="00626F3B"/>
    <w:rsid w:val="006326DC"/>
    <w:rsid w:val="00634271"/>
    <w:rsid w:val="006345B1"/>
    <w:rsid w:val="00636D93"/>
    <w:rsid w:val="00640398"/>
    <w:rsid w:val="00641716"/>
    <w:rsid w:val="00643AA9"/>
    <w:rsid w:val="006458B4"/>
    <w:rsid w:val="00646862"/>
    <w:rsid w:val="00650A1D"/>
    <w:rsid w:val="0065164F"/>
    <w:rsid w:val="00652A6E"/>
    <w:rsid w:val="006535B5"/>
    <w:rsid w:val="00654450"/>
    <w:rsid w:val="00660846"/>
    <w:rsid w:val="00662080"/>
    <w:rsid w:val="00663158"/>
    <w:rsid w:val="00663554"/>
    <w:rsid w:val="00666F1E"/>
    <w:rsid w:val="00667931"/>
    <w:rsid w:val="00671869"/>
    <w:rsid w:val="00673077"/>
    <w:rsid w:val="00676A23"/>
    <w:rsid w:val="00677A85"/>
    <w:rsid w:val="00682418"/>
    <w:rsid w:val="006828F2"/>
    <w:rsid w:val="00683B6B"/>
    <w:rsid w:val="00685142"/>
    <w:rsid w:val="00687034"/>
    <w:rsid w:val="006952BD"/>
    <w:rsid w:val="00695899"/>
    <w:rsid w:val="006964F5"/>
    <w:rsid w:val="006A67F2"/>
    <w:rsid w:val="006A7D35"/>
    <w:rsid w:val="006B0F6C"/>
    <w:rsid w:val="006B4DB5"/>
    <w:rsid w:val="006C72AA"/>
    <w:rsid w:val="006D15F9"/>
    <w:rsid w:val="006D3476"/>
    <w:rsid w:val="006E0184"/>
    <w:rsid w:val="006E09A7"/>
    <w:rsid w:val="006E1D1D"/>
    <w:rsid w:val="006E3D8B"/>
    <w:rsid w:val="006E3F70"/>
    <w:rsid w:val="006E479A"/>
    <w:rsid w:val="006E58E6"/>
    <w:rsid w:val="006E748B"/>
    <w:rsid w:val="006F2F46"/>
    <w:rsid w:val="00700638"/>
    <w:rsid w:val="00700E2A"/>
    <w:rsid w:val="007030EC"/>
    <w:rsid w:val="007037CB"/>
    <w:rsid w:val="00710F7C"/>
    <w:rsid w:val="00711DE1"/>
    <w:rsid w:val="00712E88"/>
    <w:rsid w:val="00716799"/>
    <w:rsid w:val="0072054A"/>
    <w:rsid w:val="0072088E"/>
    <w:rsid w:val="00724E35"/>
    <w:rsid w:val="007252B6"/>
    <w:rsid w:val="007276C3"/>
    <w:rsid w:val="00730088"/>
    <w:rsid w:val="00734B0E"/>
    <w:rsid w:val="00734E21"/>
    <w:rsid w:val="007420BA"/>
    <w:rsid w:val="007502E6"/>
    <w:rsid w:val="00754B07"/>
    <w:rsid w:val="00756088"/>
    <w:rsid w:val="0075693E"/>
    <w:rsid w:val="00757807"/>
    <w:rsid w:val="00761BD7"/>
    <w:rsid w:val="00770EA1"/>
    <w:rsid w:val="00771ADE"/>
    <w:rsid w:val="00771B22"/>
    <w:rsid w:val="00774185"/>
    <w:rsid w:val="00775F53"/>
    <w:rsid w:val="00776F2F"/>
    <w:rsid w:val="00782794"/>
    <w:rsid w:val="007828D8"/>
    <w:rsid w:val="007848E5"/>
    <w:rsid w:val="007859C2"/>
    <w:rsid w:val="007870DF"/>
    <w:rsid w:val="007875ED"/>
    <w:rsid w:val="007928E3"/>
    <w:rsid w:val="00795440"/>
    <w:rsid w:val="007A0692"/>
    <w:rsid w:val="007A1F84"/>
    <w:rsid w:val="007A26D3"/>
    <w:rsid w:val="007A4A31"/>
    <w:rsid w:val="007A62C0"/>
    <w:rsid w:val="007A75A3"/>
    <w:rsid w:val="007B0441"/>
    <w:rsid w:val="007B1286"/>
    <w:rsid w:val="007B3425"/>
    <w:rsid w:val="007B499D"/>
    <w:rsid w:val="007B621D"/>
    <w:rsid w:val="007B6E0E"/>
    <w:rsid w:val="007C25D1"/>
    <w:rsid w:val="007C25F1"/>
    <w:rsid w:val="007C4004"/>
    <w:rsid w:val="007C4211"/>
    <w:rsid w:val="007C59C9"/>
    <w:rsid w:val="007C604D"/>
    <w:rsid w:val="007C61C9"/>
    <w:rsid w:val="007D0494"/>
    <w:rsid w:val="007D0643"/>
    <w:rsid w:val="007D064C"/>
    <w:rsid w:val="007D200F"/>
    <w:rsid w:val="007D20DD"/>
    <w:rsid w:val="007D351F"/>
    <w:rsid w:val="007D3F7B"/>
    <w:rsid w:val="007D54B7"/>
    <w:rsid w:val="007D6B28"/>
    <w:rsid w:val="007E4C12"/>
    <w:rsid w:val="007F461B"/>
    <w:rsid w:val="007F6528"/>
    <w:rsid w:val="007F7FFB"/>
    <w:rsid w:val="0080022B"/>
    <w:rsid w:val="008045FD"/>
    <w:rsid w:val="00807FF6"/>
    <w:rsid w:val="0081081C"/>
    <w:rsid w:val="00813C8A"/>
    <w:rsid w:val="00813E44"/>
    <w:rsid w:val="00820366"/>
    <w:rsid w:val="00821A04"/>
    <w:rsid w:val="00822B9E"/>
    <w:rsid w:val="00823610"/>
    <w:rsid w:val="00823615"/>
    <w:rsid w:val="00827AB9"/>
    <w:rsid w:val="00831243"/>
    <w:rsid w:val="008353E5"/>
    <w:rsid w:val="00841AA6"/>
    <w:rsid w:val="00842D5A"/>
    <w:rsid w:val="00845629"/>
    <w:rsid w:val="00847EEE"/>
    <w:rsid w:val="008513C8"/>
    <w:rsid w:val="00852FAF"/>
    <w:rsid w:val="008541B0"/>
    <w:rsid w:val="008602AC"/>
    <w:rsid w:val="00864D82"/>
    <w:rsid w:val="0086617E"/>
    <w:rsid w:val="0086752B"/>
    <w:rsid w:val="00870544"/>
    <w:rsid w:val="0087084D"/>
    <w:rsid w:val="00871E1E"/>
    <w:rsid w:val="008730EA"/>
    <w:rsid w:val="008732C3"/>
    <w:rsid w:val="008858F2"/>
    <w:rsid w:val="00885966"/>
    <w:rsid w:val="00887C65"/>
    <w:rsid w:val="0089352B"/>
    <w:rsid w:val="00894231"/>
    <w:rsid w:val="008947E5"/>
    <w:rsid w:val="008A0C01"/>
    <w:rsid w:val="008A0D47"/>
    <w:rsid w:val="008A2348"/>
    <w:rsid w:val="008A367C"/>
    <w:rsid w:val="008A5C10"/>
    <w:rsid w:val="008B4AA0"/>
    <w:rsid w:val="008B6BB7"/>
    <w:rsid w:val="008B73CF"/>
    <w:rsid w:val="008B7B98"/>
    <w:rsid w:val="008C4893"/>
    <w:rsid w:val="008D546D"/>
    <w:rsid w:val="008D7051"/>
    <w:rsid w:val="008F11F8"/>
    <w:rsid w:val="008F1B4A"/>
    <w:rsid w:val="008F4643"/>
    <w:rsid w:val="008F6E53"/>
    <w:rsid w:val="00900F63"/>
    <w:rsid w:val="009018F9"/>
    <w:rsid w:val="00903C83"/>
    <w:rsid w:val="0090468B"/>
    <w:rsid w:val="00906CA6"/>
    <w:rsid w:val="00906CB7"/>
    <w:rsid w:val="00911144"/>
    <w:rsid w:val="0091320A"/>
    <w:rsid w:val="009158E3"/>
    <w:rsid w:val="0091647F"/>
    <w:rsid w:val="0091728B"/>
    <w:rsid w:val="0091790C"/>
    <w:rsid w:val="0092207A"/>
    <w:rsid w:val="00924699"/>
    <w:rsid w:val="00924ADF"/>
    <w:rsid w:val="00927F5A"/>
    <w:rsid w:val="00933C84"/>
    <w:rsid w:val="00934824"/>
    <w:rsid w:val="0093553D"/>
    <w:rsid w:val="0093657C"/>
    <w:rsid w:val="0093766D"/>
    <w:rsid w:val="009378B5"/>
    <w:rsid w:val="00940D1C"/>
    <w:rsid w:val="00941453"/>
    <w:rsid w:val="0094360C"/>
    <w:rsid w:val="0094474E"/>
    <w:rsid w:val="00950718"/>
    <w:rsid w:val="00951166"/>
    <w:rsid w:val="00952B0B"/>
    <w:rsid w:val="00954523"/>
    <w:rsid w:val="00954565"/>
    <w:rsid w:val="00955EDC"/>
    <w:rsid w:val="00956614"/>
    <w:rsid w:val="00957909"/>
    <w:rsid w:val="00957E1D"/>
    <w:rsid w:val="00966262"/>
    <w:rsid w:val="009663AF"/>
    <w:rsid w:val="0096649C"/>
    <w:rsid w:val="00967970"/>
    <w:rsid w:val="009705F2"/>
    <w:rsid w:val="009726D1"/>
    <w:rsid w:val="009741B7"/>
    <w:rsid w:val="00981E60"/>
    <w:rsid w:val="00983C1B"/>
    <w:rsid w:val="0098410E"/>
    <w:rsid w:val="00984EF1"/>
    <w:rsid w:val="00987328"/>
    <w:rsid w:val="009907CF"/>
    <w:rsid w:val="0099272F"/>
    <w:rsid w:val="0099531B"/>
    <w:rsid w:val="009A180F"/>
    <w:rsid w:val="009A1B93"/>
    <w:rsid w:val="009A249F"/>
    <w:rsid w:val="009A2CFC"/>
    <w:rsid w:val="009A330C"/>
    <w:rsid w:val="009A3804"/>
    <w:rsid w:val="009A4444"/>
    <w:rsid w:val="009A4E73"/>
    <w:rsid w:val="009A5318"/>
    <w:rsid w:val="009A7E50"/>
    <w:rsid w:val="009B18F0"/>
    <w:rsid w:val="009B2E63"/>
    <w:rsid w:val="009C4F59"/>
    <w:rsid w:val="009D01EB"/>
    <w:rsid w:val="009D0F89"/>
    <w:rsid w:val="009D1533"/>
    <w:rsid w:val="009D4BD7"/>
    <w:rsid w:val="009E132B"/>
    <w:rsid w:val="009E2434"/>
    <w:rsid w:val="009E3686"/>
    <w:rsid w:val="009E42A4"/>
    <w:rsid w:val="009E5B06"/>
    <w:rsid w:val="009E63F1"/>
    <w:rsid w:val="009E675E"/>
    <w:rsid w:val="009F3ECD"/>
    <w:rsid w:val="009F5A18"/>
    <w:rsid w:val="00A026A1"/>
    <w:rsid w:val="00A04979"/>
    <w:rsid w:val="00A07879"/>
    <w:rsid w:val="00A160D3"/>
    <w:rsid w:val="00A16D29"/>
    <w:rsid w:val="00A23A79"/>
    <w:rsid w:val="00A2580B"/>
    <w:rsid w:val="00A25B57"/>
    <w:rsid w:val="00A30462"/>
    <w:rsid w:val="00A30A54"/>
    <w:rsid w:val="00A319A3"/>
    <w:rsid w:val="00A32913"/>
    <w:rsid w:val="00A3488D"/>
    <w:rsid w:val="00A35EB8"/>
    <w:rsid w:val="00A35EE6"/>
    <w:rsid w:val="00A425E3"/>
    <w:rsid w:val="00A47EF1"/>
    <w:rsid w:val="00A55705"/>
    <w:rsid w:val="00A57D33"/>
    <w:rsid w:val="00A63025"/>
    <w:rsid w:val="00A65CDE"/>
    <w:rsid w:val="00A7012E"/>
    <w:rsid w:val="00A71376"/>
    <w:rsid w:val="00A71CBD"/>
    <w:rsid w:val="00A74C9B"/>
    <w:rsid w:val="00A7588E"/>
    <w:rsid w:val="00A82128"/>
    <w:rsid w:val="00A91694"/>
    <w:rsid w:val="00A95685"/>
    <w:rsid w:val="00A95D44"/>
    <w:rsid w:val="00AA0B46"/>
    <w:rsid w:val="00AA0D2B"/>
    <w:rsid w:val="00AB0E72"/>
    <w:rsid w:val="00AB1DA4"/>
    <w:rsid w:val="00AB3B65"/>
    <w:rsid w:val="00AB4B01"/>
    <w:rsid w:val="00AB5D23"/>
    <w:rsid w:val="00AC06D9"/>
    <w:rsid w:val="00AC47F5"/>
    <w:rsid w:val="00AC69C2"/>
    <w:rsid w:val="00AC7D06"/>
    <w:rsid w:val="00AD19BF"/>
    <w:rsid w:val="00AD5A88"/>
    <w:rsid w:val="00AD697B"/>
    <w:rsid w:val="00AD6F5F"/>
    <w:rsid w:val="00AD7806"/>
    <w:rsid w:val="00AE1DB4"/>
    <w:rsid w:val="00AE2052"/>
    <w:rsid w:val="00AE3D89"/>
    <w:rsid w:val="00AE4C01"/>
    <w:rsid w:val="00AE6924"/>
    <w:rsid w:val="00AF0C78"/>
    <w:rsid w:val="00AF6013"/>
    <w:rsid w:val="00B01987"/>
    <w:rsid w:val="00B0752D"/>
    <w:rsid w:val="00B102A0"/>
    <w:rsid w:val="00B11D44"/>
    <w:rsid w:val="00B13730"/>
    <w:rsid w:val="00B168DE"/>
    <w:rsid w:val="00B21A57"/>
    <w:rsid w:val="00B22015"/>
    <w:rsid w:val="00B226CD"/>
    <w:rsid w:val="00B24FC9"/>
    <w:rsid w:val="00B26427"/>
    <w:rsid w:val="00B30F20"/>
    <w:rsid w:val="00B31E12"/>
    <w:rsid w:val="00B33E65"/>
    <w:rsid w:val="00B40738"/>
    <w:rsid w:val="00B410AE"/>
    <w:rsid w:val="00B42728"/>
    <w:rsid w:val="00B44052"/>
    <w:rsid w:val="00B44E19"/>
    <w:rsid w:val="00B462E4"/>
    <w:rsid w:val="00B5747A"/>
    <w:rsid w:val="00B61F38"/>
    <w:rsid w:val="00B620DC"/>
    <w:rsid w:val="00B677AF"/>
    <w:rsid w:val="00B70D5D"/>
    <w:rsid w:val="00B71296"/>
    <w:rsid w:val="00B74356"/>
    <w:rsid w:val="00B75B59"/>
    <w:rsid w:val="00B837C7"/>
    <w:rsid w:val="00B8634C"/>
    <w:rsid w:val="00B86D5B"/>
    <w:rsid w:val="00B91A4B"/>
    <w:rsid w:val="00B93690"/>
    <w:rsid w:val="00B9576D"/>
    <w:rsid w:val="00B964BA"/>
    <w:rsid w:val="00B974C1"/>
    <w:rsid w:val="00BA032C"/>
    <w:rsid w:val="00BA2C64"/>
    <w:rsid w:val="00BA3146"/>
    <w:rsid w:val="00BA5E46"/>
    <w:rsid w:val="00BB44EC"/>
    <w:rsid w:val="00BB6100"/>
    <w:rsid w:val="00BC1BCE"/>
    <w:rsid w:val="00BC242E"/>
    <w:rsid w:val="00BC676B"/>
    <w:rsid w:val="00BD3055"/>
    <w:rsid w:val="00BD336C"/>
    <w:rsid w:val="00BF18F5"/>
    <w:rsid w:val="00BF2871"/>
    <w:rsid w:val="00BF496B"/>
    <w:rsid w:val="00BF6E6D"/>
    <w:rsid w:val="00C00CE0"/>
    <w:rsid w:val="00C0332E"/>
    <w:rsid w:val="00C109AD"/>
    <w:rsid w:val="00C1712A"/>
    <w:rsid w:val="00C20885"/>
    <w:rsid w:val="00C2169C"/>
    <w:rsid w:val="00C22647"/>
    <w:rsid w:val="00C2330E"/>
    <w:rsid w:val="00C24EF4"/>
    <w:rsid w:val="00C2735B"/>
    <w:rsid w:val="00C30369"/>
    <w:rsid w:val="00C319FC"/>
    <w:rsid w:val="00C32ABF"/>
    <w:rsid w:val="00C33856"/>
    <w:rsid w:val="00C339DC"/>
    <w:rsid w:val="00C35A90"/>
    <w:rsid w:val="00C41076"/>
    <w:rsid w:val="00C41729"/>
    <w:rsid w:val="00C41BD6"/>
    <w:rsid w:val="00C47F77"/>
    <w:rsid w:val="00C50B91"/>
    <w:rsid w:val="00C511AC"/>
    <w:rsid w:val="00C538B9"/>
    <w:rsid w:val="00C53C07"/>
    <w:rsid w:val="00C553C4"/>
    <w:rsid w:val="00C60C2F"/>
    <w:rsid w:val="00C616C4"/>
    <w:rsid w:val="00C64177"/>
    <w:rsid w:val="00C6593A"/>
    <w:rsid w:val="00C7431B"/>
    <w:rsid w:val="00C768E9"/>
    <w:rsid w:val="00C772A5"/>
    <w:rsid w:val="00C77731"/>
    <w:rsid w:val="00C8660A"/>
    <w:rsid w:val="00C90BC0"/>
    <w:rsid w:val="00C96C53"/>
    <w:rsid w:val="00CA1D60"/>
    <w:rsid w:val="00CA368B"/>
    <w:rsid w:val="00CB266D"/>
    <w:rsid w:val="00CB2BD6"/>
    <w:rsid w:val="00CB2F11"/>
    <w:rsid w:val="00CB2F90"/>
    <w:rsid w:val="00CB321D"/>
    <w:rsid w:val="00CB349C"/>
    <w:rsid w:val="00CC7094"/>
    <w:rsid w:val="00CD18E0"/>
    <w:rsid w:val="00CD486E"/>
    <w:rsid w:val="00CD5028"/>
    <w:rsid w:val="00CD50BC"/>
    <w:rsid w:val="00CE5251"/>
    <w:rsid w:val="00CE668C"/>
    <w:rsid w:val="00CF238B"/>
    <w:rsid w:val="00CF3103"/>
    <w:rsid w:val="00CF49C1"/>
    <w:rsid w:val="00CF51B1"/>
    <w:rsid w:val="00D049BF"/>
    <w:rsid w:val="00D06340"/>
    <w:rsid w:val="00D07B6F"/>
    <w:rsid w:val="00D1030E"/>
    <w:rsid w:val="00D114E1"/>
    <w:rsid w:val="00D15BB6"/>
    <w:rsid w:val="00D16CB0"/>
    <w:rsid w:val="00D175EB"/>
    <w:rsid w:val="00D25519"/>
    <w:rsid w:val="00D26139"/>
    <w:rsid w:val="00D31DFF"/>
    <w:rsid w:val="00D3300D"/>
    <w:rsid w:val="00D35371"/>
    <w:rsid w:val="00D36860"/>
    <w:rsid w:val="00D371AB"/>
    <w:rsid w:val="00D37B9E"/>
    <w:rsid w:val="00D37D5E"/>
    <w:rsid w:val="00D405F4"/>
    <w:rsid w:val="00D417EC"/>
    <w:rsid w:val="00D43636"/>
    <w:rsid w:val="00D43658"/>
    <w:rsid w:val="00D461EC"/>
    <w:rsid w:val="00D478D4"/>
    <w:rsid w:val="00D508F3"/>
    <w:rsid w:val="00D54E69"/>
    <w:rsid w:val="00D54F86"/>
    <w:rsid w:val="00D552A1"/>
    <w:rsid w:val="00D567BC"/>
    <w:rsid w:val="00D578EB"/>
    <w:rsid w:val="00D60BEC"/>
    <w:rsid w:val="00D64E41"/>
    <w:rsid w:val="00D65308"/>
    <w:rsid w:val="00D67422"/>
    <w:rsid w:val="00D67BCC"/>
    <w:rsid w:val="00D73193"/>
    <w:rsid w:val="00D75AD3"/>
    <w:rsid w:val="00D76CAB"/>
    <w:rsid w:val="00D83005"/>
    <w:rsid w:val="00D91DE3"/>
    <w:rsid w:val="00D939A5"/>
    <w:rsid w:val="00D9523B"/>
    <w:rsid w:val="00D9527C"/>
    <w:rsid w:val="00DA08BD"/>
    <w:rsid w:val="00DA317C"/>
    <w:rsid w:val="00DA32CC"/>
    <w:rsid w:val="00DA3D45"/>
    <w:rsid w:val="00DA4DAF"/>
    <w:rsid w:val="00DA5A8B"/>
    <w:rsid w:val="00DB0CF6"/>
    <w:rsid w:val="00DB4BA3"/>
    <w:rsid w:val="00DB79AD"/>
    <w:rsid w:val="00DC2564"/>
    <w:rsid w:val="00DC35E7"/>
    <w:rsid w:val="00DC4731"/>
    <w:rsid w:val="00DD06D8"/>
    <w:rsid w:val="00DD0DFA"/>
    <w:rsid w:val="00DD11F9"/>
    <w:rsid w:val="00DD1D93"/>
    <w:rsid w:val="00DD35D9"/>
    <w:rsid w:val="00DD5809"/>
    <w:rsid w:val="00DD7CBC"/>
    <w:rsid w:val="00DE3237"/>
    <w:rsid w:val="00DE465A"/>
    <w:rsid w:val="00DE4FB4"/>
    <w:rsid w:val="00DE7B11"/>
    <w:rsid w:val="00DF0443"/>
    <w:rsid w:val="00DF17AB"/>
    <w:rsid w:val="00DF205C"/>
    <w:rsid w:val="00DF50F8"/>
    <w:rsid w:val="00DF7981"/>
    <w:rsid w:val="00E030A6"/>
    <w:rsid w:val="00E03333"/>
    <w:rsid w:val="00E05353"/>
    <w:rsid w:val="00E07E87"/>
    <w:rsid w:val="00E10578"/>
    <w:rsid w:val="00E131BF"/>
    <w:rsid w:val="00E15BC0"/>
    <w:rsid w:val="00E15D7F"/>
    <w:rsid w:val="00E170DA"/>
    <w:rsid w:val="00E17452"/>
    <w:rsid w:val="00E22EF5"/>
    <w:rsid w:val="00E25F55"/>
    <w:rsid w:val="00E265AA"/>
    <w:rsid w:val="00E33198"/>
    <w:rsid w:val="00E346AB"/>
    <w:rsid w:val="00E402AC"/>
    <w:rsid w:val="00E42A5B"/>
    <w:rsid w:val="00E44E38"/>
    <w:rsid w:val="00E45F8B"/>
    <w:rsid w:val="00E50DB9"/>
    <w:rsid w:val="00E51482"/>
    <w:rsid w:val="00E515D2"/>
    <w:rsid w:val="00E52109"/>
    <w:rsid w:val="00E52157"/>
    <w:rsid w:val="00E6159C"/>
    <w:rsid w:val="00E64598"/>
    <w:rsid w:val="00E67396"/>
    <w:rsid w:val="00E67970"/>
    <w:rsid w:val="00E7168D"/>
    <w:rsid w:val="00E73ABF"/>
    <w:rsid w:val="00E73C02"/>
    <w:rsid w:val="00E77F4F"/>
    <w:rsid w:val="00E80E73"/>
    <w:rsid w:val="00E83225"/>
    <w:rsid w:val="00E84DCB"/>
    <w:rsid w:val="00E92E82"/>
    <w:rsid w:val="00E952A1"/>
    <w:rsid w:val="00EA5D66"/>
    <w:rsid w:val="00EB78C6"/>
    <w:rsid w:val="00EC353D"/>
    <w:rsid w:val="00EC6152"/>
    <w:rsid w:val="00EC62F4"/>
    <w:rsid w:val="00EC6CE5"/>
    <w:rsid w:val="00ED10A0"/>
    <w:rsid w:val="00ED432F"/>
    <w:rsid w:val="00ED4A2B"/>
    <w:rsid w:val="00ED4C17"/>
    <w:rsid w:val="00ED70EF"/>
    <w:rsid w:val="00EE0297"/>
    <w:rsid w:val="00EE0339"/>
    <w:rsid w:val="00EE05DF"/>
    <w:rsid w:val="00EE10BE"/>
    <w:rsid w:val="00EE2F6A"/>
    <w:rsid w:val="00EE3009"/>
    <w:rsid w:val="00EF2D07"/>
    <w:rsid w:val="00F03AE3"/>
    <w:rsid w:val="00F12C99"/>
    <w:rsid w:val="00F2088F"/>
    <w:rsid w:val="00F2563F"/>
    <w:rsid w:val="00F25865"/>
    <w:rsid w:val="00F2659B"/>
    <w:rsid w:val="00F2683C"/>
    <w:rsid w:val="00F3234F"/>
    <w:rsid w:val="00F332A7"/>
    <w:rsid w:val="00F401DB"/>
    <w:rsid w:val="00F41F8C"/>
    <w:rsid w:val="00F43118"/>
    <w:rsid w:val="00F433C8"/>
    <w:rsid w:val="00F47BC0"/>
    <w:rsid w:val="00F5158E"/>
    <w:rsid w:val="00F54685"/>
    <w:rsid w:val="00F561D0"/>
    <w:rsid w:val="00F566C0"/>
    <w:rsid w:val="00F56E18"/>
    <w:rsid w:val="00F60E77"/>
    <w:rsid w:val="00F61F1F"/>
    <w:rsid w:val="00F6539C"/>
    <w:rsid w:val="00F654F7"/>
    <w:rsid w:val="00F71F98"/>
    <w:rsid w:val="00F73927"/>
    <w:rsid w:val="00F73E18"/>
    <w:rsid w:val="00F76174"/>
    <w:rsid w:val="00F76802"/>
    <w:rsid w:val="00F76823"/>
    <w:rsid w:val="00F76837"/>
    <w:rsid w:val="00F76C1C"/>
    <w:rsid w:val="00F81537"/>
    <w:rsid w:val="00F8214D"/>
    <w:rsid w:val="00F83B51"/>
    <w:rsid w:val="00F83BEF"/>
    <w:rsid w:val="00F856D5"/>
    <w:rsid w:val="00F919BD"/>
    <w:rsid w:val="00F923F4"/>
    <w:rsid w:val="00F9582A"/>
    <w:rsid w:val="00F9759D"/>
    <w:rsid w:val="00FA2125"/>
    <w:rsid w:val="00FA27E1"/>
    <w:rsid w:val="00FA3FA0"/>
    <w:rsid w:val="00FA517E"/>
    <w:rsid w:val="00FA612E"/>
    <w:rsid w:val="00FA6483"/>
    <w:rsid w:val="00FA781D"/>
    <w:rsid w:val="00FB2ED1"/>
    <w:rsid w:val="00FB3B5F"/>
    <w:rsid w:val="00FB3B8C"/>
    <w:rsid w:val="00FC056A"/>
    <w:rsid w:val="00FC2DAF"/>
    <w:rsid w:val="00FC3A04"/>
    <w:rsid w:val="00FC46FA"/>
    <w:rsid w:val="00FC567A"/>
    <w:rsid w:val="00FD48DA"/>
    <w:rsid w:val="00FD5F3D"/>
    <w:rsid w:val="00FD61DD"/>
    <w:rsid w:val="00FE23A6"/>
    <w:rsid w:val="00FE513B"/>
    <w:rsid w:val="00FE62F7"/>
    <w:rsid w:val="00FF058A"/>
    <w:rsid w:val="00FF1168"/>
    <w:rsid w:val="00FF399B"/>
    <w:rsid w:val="00FF3BC5"/>
    <w:rsid w:val="00FF7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5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55"/>
    <w:rPr>
      <w:sz w:val="24"/>
      <w:szCs w:val="24"/>
      <w:lang w:val="es-ES" w:eastAsia="es-ES"/>
    </w:rPr>
  </w:style>
  <w:style w:type="paragraph" w:styleId="Ttulo1">
    <w:name w:val="heading 1"/>
    <w:basedOn w:val="Default"/>
    <w:next w:val="Default"/>
    <w:link w:val="Ttulo1Car"/>
    <w:uiPriority w:val="99"/>
    <w:qFormat/>
    <w:rsid w:val="003660ED"/>
    <w:pPr>
      <w:outlineLvl w:val="0"/>
    </w:pPr>
    <w:rPr>
      <w:color w:val="auto"/>
      <w:lang w:val="es-ES" w:eastAsia="es-ES"/>
    </w:rPr>
  </w:style>
  <w:style w:type="paragraph" w:styleId="Ttulo2">
    <w:name w:val="heading 2"/>
    <w:basedOn w:val="Normal"/>
    <w:next w:val="Normal"/>
    <w:link w:val="Ttulo2Car"/>
    <w:semiHidden/>
    <w:unhideWhenUsed/>
    <w:qFormat/>
    <w:rsid w:val="002C1E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B30F2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787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2379FD"/>
    <w:pPr>
      <w:tabs>
        <w:tab w:val="center" w:pos="4252"/>
        <w:tab w:val="right" w:pos="8504"/>
      </w:tabs>
    </w:pPr>
  </w:style>
  <w:style w:type="paragraph" w:styleId="Piedepgina">
    <w:name w:val="footer"/>
    <w:basedOn w:val="Normal"/>
    <w:rsid w:val="002379FD"/>
    <w:pPr>
      <w:tabs>
        <w:tab w:val="center" w:pos="4252"/>
        <w:tab w:val="right" w:pos="8504"/>
      </w:tabs>
    </w:pPr>
  </w:style>
  <w:style w:type="table" w:styleId="Tablaconcuadrcula">
    <w:name w:val="Table Grid"/>
    <w:basedOn w:val="Tablanormal"/>
    <w:rsid w:val="00237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2379FD"/>
  </w:style>
  <w:style w:type="paragraph" w:styleId="Prrafodelista">
    <w:name w:val="List Paragraph"/>
    <w:basedOn w:val="Normal"/>
    <w:uiPriority w:val="1"/>
    <w:qFormat/>
    <w:rsid w:val="0059795A"/>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FD61DD"/>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FD61DD"/>
    <w:rPr>
      <w:color w:val="auto"/>
    </w:rPr>
  </w:style>
  <w:style w:type="paragraph" w:styleId="Textoindependiente3">
    <w:name w:val="Body Text 3"/>
    <w:basedOn w:val="Default"/>
    <w:next w:val="Default"/>
    <w:link w:val="Textoindependiente3Car"/>
    <w:uiPriority w:val="99"/>
    <w:rsid w:val="00EC6152"/>
    <w:rPr>
      <w:color w:val="auto"/>
    </w:rPr>
  </w:style>
  <w:style w:type="character" w:customStyle="1" w:styleId="Textoindependiente3Car">
    <w:name w:val="Texto independiente 3 Car"/>
    <w:basedOn w:val="Fuentedeprrafopredeter"/>
    <w:link w:val="Textoindependiente3"/>
    <w:uiPriority w:val="99"/>
    <w:rsid w:val="00EC6152"/>
    <w:rPr>
      <w:rFonts w:ascii="Arial" w:hAnsi="Arial" w:cs="Arial"/>
      <w:sz w:val="24"/>
      <w:szCs w:val="24"/>
    </w:rPr>
  </w:style>
  <w:style w:type="paragraph" w:styleId="Lista">
    <w:name w:val="List"/>
    <w:basedOn w:val="Normal"/>
    <w:rsid w:val="00574C6B"/>
    <w:pPr>
      <w:ind w:left="283" w:hanging="283"/>
      <w:contextualSpacing/>
    </w:pPr>
  </w:style>
  <w:style w:type="paragraph" w:styleId="Lista2">
    <w:name w:val="List 2"/>
    <w:basedOn w:val="Normal"/>
    <w:rsid w:val="00574C6B"/>
    <w:pPr>
      <w:ind w:left="566" w:hanging="283"/>
      <w:contextualSpacing/>
    </w:pPr>
  </w:style>
  <w:style w:type="paragraph" w:styleId="Lista3">
    <w:name w:val="List 3"/>
    <w:basedOn w:val="Normal"/>
    <w:rsid w:val="00574C6B"/>
    <w:pPr>
      <w:ind w:left="849" w:hanging="283"/>
      <w:contextualSpacing/>
    </w:pPr>
  </w:style>
  <w:style w:type="paragraph" w:styleId="Encabezadodemensaje">
    <w:name w:val="Message Header"/>
    <w:basedOn w:val="Normal"/>
    <w:link w:val="EncabezadodemensajeCar"/>
    <w:rsid w:val="00574C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574C6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74C6B"/>
  </w:style>
  <w:style w:type="character" w:customStyle="1" w:styleId="SaludoCar">
    <w:name w:val="Saludo Car"/>
    <w:basedOn w:val="Fuentedeprrafopredeter"/>
    <w:link w:val="Saludo"/>
    <w:rsid w:val="00574C6B"/>
    <w:rPr>
      <w:sz w:val="24"/>
      <w:szCs w:val="24"/>
      <w:lang w:val="es-ES" w:eastAsia="es-ES"/>
    </w:rPr>
  </w:style>
  <w:style w:type="paragraph" w:styleId="Listaconvietas">
    <w:name w:val="List Bullet"/>
    <w:basedOn w:val="Normal"/>
    <w:rsid w:val="00574C6B"/>
    <w:pPr>
      <w:numPr>
        <w:numId w:val="1"/>
      </w:numPr>
      <w:contextualSpacing/>
    </w:pPr>
  </w:style>
  <w:style w:type="paragraph" w:styleId="Listaconvietas2">
    <w:name w:val="List Bullet 2"/>
    <w:basedOn w:val="Normal"/>
    <w:rsid w:val="00574C6B"/>
    <w:pPr>
      <w:numPr>
        <w:numId w:val="2"/>
      </w:numPr>
      <w:contextualSpacing/>
    </w:pPr>
  </w:style>
  <w:style w:type="paragraph" w:customStyle="1" w:styleId="ListaCC">
    <w:name w:val="Lista CC."/>
    <w:basedOn w:val="Normal"/>
    <w:rsid w:val="00574C6B"/>
  </w:style>
  <w:style w:type="paragraph" w:styleId="Continuarlista">
    <w:name w:val="List Continue"/>
    <w:basedOn w:val="Normal"/>
    <w:rsid w:val="00574C6B"/>
    <w:pPr>
      <w:spacing w:after="120"/>
      <w:ind w:left="283"/>
      <w:contextualSpacing/>
    </w:pPr>
  </w:style>
  <w:style w:type="paragraph" w:styleId="Continuarlista2">
    <w:name w:val="List Continue 2"/>
    <w:basedOn w:val="Normal"/>
    <w:rsid w:val="00574C6B"/>
    <w:pPr>
      <w:spacing w:after="120"/>
      <w:ind w:left="566"/>
      <w:contextualSpacing/>
    </w:pPr>
  </w:style>
  <w:style w:type="paragraph" w:customStyle="1" w:styleId="Direccininterior">
    <w:name w:val="Dirección interior"/>
    <w:basedOn w:val="Normal"/>
    <w:rsid w:val="00574C6B"/>
  </w:style>
  <w:style w:type="paragraph" w:styleId="Textoindependiente">
    <w:name w:val="Body Text"/>
    <w:basedOn w:val="Normal"/>
    <w:link w:val="TextoindependienteCar"/>
    <w:rsid w:val="00574C6B"/>
    <w:pPr>
      <w:spacing w:after="120"/>
    </w:pPr>
  </w:style>
  <w:style w:type="character" w:customStyle="1" w:styleId="TextoindependienteCar">
    <w:name w:val="Texto independiente Car"/>
    <w:basedOn w:val="Fuentedeprrafopredeter"/>
    <w:link w:val="Textoindependiente"/>
    <w:rsid w:val="00574C6B"/>
    <w:rPr>
      <w:sz w:val="24"/>
      <w:szCs w:val="24"/>
      <w:lang w:val="es-ES" w:eastAsia="es-ES"/>
    </w:rPr>
  </w:style>
  <w:style w:type="paragraph" w:styleId="Textoindependienteprimerasangra">
    <w:name w:val="Body Text First Indent"/>
    <w:basedOn w:val="Textoindependiente"/>
    <w:link w:val="TextoindependienteprimerasangraCar"/>
    <w:rsid w:val="00574C6B"/>
    <w:pPr>
      <w:ind w:firstLine="210"/>
    </w:pPr>
  </w:style>
  <w:style w:type="character" w:customStyle="1" w:styleId="TextoindependienteprimerasangraCar">
    <w:name w:val="Texto independiente primera sangría Car"/>
    <w:basedOn w:val="TextoindependienteCar"/>
    <w:link w:val="Textoindependienteprimerasangra"/>
    <w:rsid w:val="00574C6B"/>
    <w:rPr>
      <w:sz w:val="24"/>
      <w:szCs w:val="24"/>
      <w:lang w:val="es-ES" w:eastAsia="es-ES"/>
    </w:rPr>
  </w:style>
  <w:style w:type="paragraph" w:customStyle="1" w:styleId="Normal8">
    <w:name w:val="Normal+8"/>
    <w:basedOn w:val="Default"/>
    <w:next w:val="Default"/>
    <w:uiPriority w:val="99"/>
    <w:rsid w:val="008D546D"/>
    <w:rPr>
      <w:color w:val="auto"/>
    </w:rPr>
  </w:style>
  <w:style w:type="paragraph" w:customStyle="1" w:styleId="Textoindependiente31">
    <w:name w:val="Texto independiente 3+1"/>
    <w:basedOn w:val="Default"/>
    <w:next w:val="Default"/>
    <w:uiPriority w:val="99"/>
    <w:rsid w:val="008D546D"/>
    <w:rPr>
      <w:color w:val="auto"/>
    </w:rPr>
  </w:style>
  <w:style w:type="character" w:customStyle="1" w:styleId="EncabezadoCar">
    <w:name w:val="Encabezado Car"/>
    <w:aliases w:val="Encabezado 1 Car"/>
    <w:basedOn w:val="Fuentedeprrafopredeter"/>
    <w:link w:val="Encabezado"/>
    <w:rsid w:val="002D256B"/>
    <w:rPr>
      <w:sz w:val="24"/>
      <w:szCs w:val="24"/>
      <w:lang w:val="es-ES" w:eastAsia="es-ES"/>
    </w:rPr>
  </w:style>
  <w:style w:type="paragraph" w:styleId="NormalWeb">
    <w:name w:val="Normal (Web)"/>
    <w:basedOn w:val="Normal"/>
    <w:uiPriority w:val="99"/>
    <w:rsid w:val="0096649C"/>
    <w:pPr>
      <w:spacing w:before="100" w:beforeAutospacing="1" w:after="100" w:afterAutospacing="1"/>
    </w:pPr>
  </w:style>
  <w:style w:type="character" w:styleId="Hipervnculo">
    <w:name w:val="Hyperlink"/>
    <w:basedOn w:val="Fuentedeprrafopredeter"/>
    <w:uiPriority w:val="99"/>
    <w:rsid w:val="004C401C"/>
    <w:rPr>
      <w:rFonts w:cs="Times New Roman"/>
      <w:color w:val="0000FF"/>
      <w:u w:val="single"/>
    </w:rPr>
  </w:style>
  <w:style w:type="paragraph" w:styleId="Textodeglobo">
    <w:name w:val="Balloon Text"/>
    <w:basedOn w:val="Normal"/>
    <w:link w:val="TextodegloboCar"/>
    <w:uiPriority w:val="99"/>
    <w:rsid w:val="00DD5809"/>
    <w:rPr>
      <w:rFonts w:ascii="Tahoma" w:hAnsi="Tahoma" w:cs="Tahoma"/>
      <w:sz w:val="16"/>
      <w:szCs w:val="16"/>
    </w:rPr>
  </w:style>
  <w:style w:type="character" w:customStyle="1" w:styleId="TextodegloboCar">
    <w:name w:val="Texto de globo Car"/>
    <w:basedOn w:val="Fuentedeprrafopredeter"/>
    <w:link w:val="Textodeglobo"/>
    <w:uiPriority w:val="99"/>
    <w:rsid w:val="00DD5809"/>
    <w:rPr>
      <w:rFonts w:ascii="Tahoma" w:hAnsi="Tahoma" w:cs="Tahoma"/>
      <w:sz w:val="16"/>
      <w:szCs w:val="16"/>
      <w:lang w:val="es-ES" w:eastAsia="es-ES"/>
    </w:rPr>
  </w:style>
  <w:style w:type="character" w:customStyle="1" w:styleId="Ttulo1Car">
    <w:name w:val="Título 1 Car"/>
    <w:basedOn w:val="Fuentedeprrafopredeter"/>
    <w:link w:val="Ttulo1"/>
    <w:uiPriority w:val="99"/>
    <w:rsid w:val="003660ED"/>
    <w:rPr>
      <w:rFonts w:ascii="Arial" w:hAnsi="Arial" w:cs="Arial"/>
      <w:sz w:val="24"/>
      <w:szCs w:val="24"/>
      <w:lang w:val="es-ES" w:eastAsia="es-ES"/>
    </w:rPr>
  </w:style>
  <w:style w:type="paragraph" w:styleId="TDC1">
    <w:name w:val="toc 1"/>
    <w:basedOn w:val="Default"/>
    <w:next w:val="Default"/>
    <w:uiPriority w:val="39"/>
    <w:rsid w:val="00D65308"/>
    <w:rPr>
      <w:color w:val="auto"/>
      <w:lang w:val="es-ES" w:eastAsia="es-ES"/>
    </w:rPr>
  </w:style>
  <w:style w:type="paragraph" w:styleId="TtulodeTDC">
    <w:name w:val="TOC Heading"/>
    <w:basedOn w:val="Ttulo1"/>
    <w:next w:val="Normal"/>
    <w:uiPriority w:val="39"/>
    <w:semiHidden/>
    <w:unhideWhenUsed/>
    <w:qFormat/>
    <w:rsid w:val="00D65308"/>
    <w:pPr>
      <w:keepNext/>
      <w:keepLines/>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extodebloque">
    <w:name w:val="Block Text"/>
    <w:basedOn w:val="Default"/>
    <w:next w:val="Default"/>
    <w:uiPriority w:val="99"/>
    <w:rsid w:val="003F0EC7"/>
    <w:rPr>
      <w:color w:val="auto"/>
      <w:lang w:val="es-ES" w:eastAsia="es-ES"/>
    </w:rPr>
  </w:style>
  <w:style w:type="character" w:customStyle="1" w:styleId="Ttulo2Car">
    <w:name w:val="Título 2 Car"/>
    <w:basedOn w:val="Fuentedeprrafopredeter"/>
    <w:link w:val="Ttulo2"/>
    <w:semiHidden/>
    <w:rsid w:val="002C1E82"/>
    <w:rPr>
      <w:rFonts w:asciiTheme="majorHAnsi" w:eastAsiaTheme="majorEastAsia" w:hAnsiTheme="majorHAnsi" w:cstheme="majorBidi"/>
      <w:b/>
      <w:bCs/>
      <w:color w:val="4F81BD" w:themeColor="accent1"/>
      <w:sz w:val="26"/>
      <w:szCs w:val="26"/>
      <w:lang w:val="es-ES" w:eastAsia="es-ES"/>
    </w:rPr>
  </w:style>
  <w:style w:type="paragraph" w:styleId="Sinespaciado">
    <w:name w:val="No Spacing"/>
    <w:uiPriority w:val="1"/>
    <w:qFormat/>
    <w:rsid w:val="00055D76"/>
    <w:pPr>
      <w:jc w:val="both"/>
    </w:pPr>
    <w:rPr>
      <w:rFonts w:ascii="Calibri" w:hAnsi="Calibri"/>
      <w:sz w:val="22"/>
      <w:szCs w:val="22"/>
      <w:lang w:val="es-CO" w:eastAsia="es-CO"/>
    </w:rPr>
  </w:style>
  <w:style w:type="character" w:styleId="nfasis">
    <w:name w:val="Emphasis"/>
    <w:basedOn w:val="Fuentedeprrafopredeter"/>
    <w:uiPriority w:val="20"/>
    <w:qFormat/>
    <w:rsid w:val="00622F7C"/>
    <w:rPr>
      <w:i/>
      <w:iCs/>
    </w:rPr>
  </w:style>
  <w:style w:type="character" w:styleId="Textoennegrita">
    <w:name w:val="Strong"/>
    <w:basedOn w:val="Fuentedeprrafopredeter"/>
    <w:uiPriority w:val="22"/>
    <w:qFormat/>
    <w:rsid w:val="00BC242E"/>
    <w:rPr>
      <w:b/>
      <w:bCs/>
    </w:rPr>
  </w:style>
  <w:style w:type="character" w:styleId="Refdecomentario">
    <w:name w:val="annotation reference"/>
    <w:semiHidden/>
    <w:unhideWhenUsed/>
    <w:rsid w:val="000258F6"/>
    <w:rPr>
      <w:sz w:val="16"/>
      <w:szCs w:val="16"/>
    </w:rPr>
  </w:style>
  <w:style w:type="paragraph" w:styleId="Textocomentario">
    <w:name w:val="annotation text"/>
    <w:basedOn w:val="Normal"/>
    <w:link w:val="TextocomentarioCar"/>
    <w:semiHidden/>
    <w:unhideWhenUsed/>
    <w:rsid w:val="000258F6"/>
    <w:rPr>
      <w:sz w:val="20"/>
      <w:szCs w:val="20"/>
    </w:rPr>
  </w:style>
  <w:style w:type="character" w:customStyle="1" w:styleId="TextocomentarioCar">
    <w:name w:val="Texto comentario Car"/>
    <w:basedOn w:val="Fuentedeprrafopredeter"/>
    <w:link w:val="Textocomentario"/>
    <w:semiHidden/>
    <w:rsid w:val="000258F6"/>
    <w:rPr>
      <w:lang w:val="es-ES" w:eastAsia="es-ES"/>
    </w:rPr>
  </w:style>
  <w:style w:type="paragraph" w:styleId="Asuntodelcomentario">
    <w:name w:val="annotation subject"/>
    <w:basedOn w:val="Textocomentario"/>
    <w:next w:val="Textocomentario"/>
    <w:link w:val="AsuntodelcomentarioCar"/>
    <w:semiHidden/>
    <w:unhideWhenUsed/>
    <w:rsid w:val="007D3F7B"/>
    <w:rPr>
      <w:b/>
      <w:bCs/>
    </w:rPr>
  </w:style>
  <w:style w:type="character" w:customStyle="1" w:styleId="AsuntodelcomentarioCar">
    <w:name w:val="Asunto del comentario Car"/>
    <w:basedOn w:val="TextocomentarioCar"/>
    <w:link w:val="Asuntodelcomentario"/>
    <w:semiHidden/>
    <w:rsid w:val="007D3F7B"/>
    <w:rPr>
      <w:b/>
      <w:bCs/>
      <w:lang w:val="es-ES" w:eastAsia="es-ES"/>
    </w:rPr>
  </w:style>
  <w:style w:type="character" w:customStyle="1" w:styleId="Ttulo3Car">
    <w:name w:val="Título 3 Car"/>
    <w:basedOn w:val="Fuentedeprrafopredeter"/>
    <w:link w:val="Ttulo3"/>
    <w:semiHidden/>
    <w:rsid w:val="00B30F20"/>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semiHidden/>
    <w:rsid w:val="007875ED"/>
    <w:rPr>
      <w:rFonts w:asciiTheme="majorHAnsi" w:eastAsiaTheme="majorEastAsia" w:hAnsiTheme="majorHAnsi" w:cstheme="majorBidi"/>
      <w:b/>
      <w:bCs/>
      <w:i/>
      <w:iCs/>
      <w:color w:val="4F81BD" w:themeColor="accent1"/>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55"/>
    <w:rPr>
      <w:sz w:val="24"/>
      <w:szCs w:val="24"/>
      <w:lang w:val="es-ES" w:eastAsia="es-ES"/>
    </w:rPr>
  </w:style>
  <w:style w:type="paragraph" w:styleId="Ttulo1">
    <w:name w:val="heading 1"/>
    <w:basedOn w:val="Default"/>
    <w:next w:val="Default"/>
    <w:link w:val="Ttulo1Car"/>
    <w:uiPriority w:val="99"/>
    <w:qFormat/>
    <w:rsid w:val="003660ED"/>
    <w:pPr>
      <w:outlineLvl w:val="0"/>
    </w:pPr>
    <w:rPr>
      <w:color w:val="auto"/>
      <w:lang w:val="es-ES" w:eastAsia="es-ES"/>
    </w:rPr>
  </w:style>
  <w:style w:type="paragraph" w:styleId="Ttulo2">
    <w:name w:val="heading 2"/>
    <w:basedOn w:val="Normal"/>
    <w:next w:val="Normal"/>
    <w:link w:val="Ttulo2Car"/>
    <w:semiHidden/>
    <w:unhideWhenUsed/>
    <w:qFormat/>
    <w:rsid w:val="002C1E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B30F2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787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2379FD"/>
    <w:pPr>
      <w:tabs>
        <w:tab w:val="center" w:pos="4252"/>
        <w:tab w:val="right" w:pos="8504"/>
      </w:tabs>
    </w:pPr>
  </w:style>
  <w:style w:type="paragraph" w:styleId="Piedepgina">
    <w:name w:val="footer"/>
    <w:basedOn w:val="Normal"/>
    <w:rsid w:val="002379FD"/>
    <w:pPr>
      <w:tabs>
        <w:tab w:val="center" w:pos="4252"/>
        <w:tab w:val="right" w:pos="8504"/>
      </w:tabs>
    </w:pPr>
  </w:style>
  <w:style w:type="table" w:styleId="Tablaconcuadrcula">
    <w:name w:val="Table Grid"/>
    <w:basedOn w:val="Tablanormal"/>
    <w:rsid w:val="00237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2379FD"/>
  </w:style>
  <w:style w:type="paragraph" w:styleId="Prrafodelista">
    <w:name w:val="List Paragraph"/>
    <w:basedOn w:val="Normal"/>
    <w:uiPriority w:val="1"/>
    <w:qFormat/>
    <w:rsid w:val="0059795A"/>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FD61DD"/>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FD61DD"/>
    <w:rPr>
      <w:color w:val="auto"/>
    </w:rPr>
  </w:style>
  <w:style w:type="paragraph" w:styleId="Textoindependiente3">
    <w:name w:val="Body Text 3"/>
    <w:basedOn w:val="Default"/>
    <w:next w:val="Default"/>
    <w:link w:val="Textoindependiente3Car"/>
    <w:uiPriority w:val="99"/>
    <w:rsid w:val="00EC6152"/>
    <w:rPr>
      <w:color w:val="auto"/>
    </w:rPr>
  </w:style>
  <w:style w:type="character" w:customStyle="1" w:styleId="Textoindependiente3Car">
    <w:name w:val="Texto independiente 3 Car"/>
    <w:basedOn w:val="Fuentedeprrafopredeter"/>
    <w:link w:val="Textoindependiente3"/>
    <w:uiPriority w:val="99"/>
    <w:rsid w:val="00EC6152"/>
    <w:rPr>
      <w:rFonts w:ascii="Arial" w:hAnsi="Arial" w:cs="Arial"/>
      <w:sz w:val="24"/>
      <w:szCs w:val="24"/>
    </w:rPr>
  </w:style>
  <w:style w:type="paragraph" w:styleId="Lista">
    <w:name w:val="List"/>
    <w:basedOn w:val="Normal"/>
    <w:rsid w:val="00574C6B"/>
    <w:pPr>
      <w:ind w:left="283" w:hanging="283"/>
      <w:contextualSpacing/>
    </w:pPr>
  </w:style>
  <w:style w:type="paragraph" w:styleId="Lista2">
    <w:name w:val="List 2"/>
    <w:basedOn w:val="Normal"/>
    <w:rsid w:val="00574C6B"/>
    <w:pPr>
      <w:ind w:left="566" w:hanging="283"/>
      <w:contextualSpacing/>
    </w:pPr>
  </w:style>
  <w:style w:type="paragraph" w:styleId="Lista3">
    <w:name w:val="List 3"/>
    <w:basedOn w:val="Normal"/>
    <w:rsid w:val="00574C6B"/>
    <w:pPr>
      <w:ind w:left="849" w:hanging="283"/>
      <w:contextualSpacing/>
    </w:pPr>
  </w:style>
  <w:style w:type="paragraph" w:styleId="Encabezadodemensaje">
    <w:name w:val="Message Header"/>
    <w:basedOn w:val="Normal"/>
    <w:link w:val="EncabezadodemensajeCar"/>
    <w:rsid w:val="00574C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574C6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74C6B"/>
  </w:style>
  <w:style w:type="character" w:customStyle="1" w:styleId="SaludoCar">
    <w:name w:val="Saludo Car"/>
    <w:basedOn w:val="Fuentedeprrafopredeter"/>
    <w:link w:val="Saludo"/>
    <w:rsid w:val="00574C6B"/>
    <w:rPr>
      <w:sz w:val="24"/>
      <w:szCs w:val="24"/>
      <w:lang w:val="es-ES" w:eastAsia="es-ES"/>
    </w:rPr>
  </w:style>
  <w:style w:type="paragraph" w:styleId="Listaconvietas">
    <w:name w:val="List Bullet"/>
    <w:basedOn w:val="Normal"/>
    <w:rsid w:val="00574C6B"/>
    <w:pPr>
      <w:numPr>
        <w:numId w:val="1"/>
      </w:numPr>
      <w:contextualSpacing/>
    </w:pPr>
  </w:style>
  <w:style w:type="paragraph" w:styleId="Listaconvietas2">
    <w:name w:val="List Bullet 2"/>
    <w:basedOn w:val="Normal"/>
    <w:rsid w:val="00574C6B"/>
    <w:pPr>
      <w:numPr>
        <w:numId w:val="2"/>
      </w:numPr>
      <w:contextualSpacing/>
    </w:pPr>
  </w:style>
  <w:style w:type="paragraph" w:customStyle="1" w:styleId="ListaCC">
    <w:name w:val="Lista CC."/>
    <w:basedOn w:val="Normal"/>
    <w:rsid w:val="00574C6B"/>
  </w:style>
  <w:style w:type="paragraph" w:styleId="Continuarlista">
    <w:name w:val="List Continue"/>
    <w:basedOn w:val="Normal"/>
    <w:rsid w:val="00574C6B"/>
    <w:pPr>
      <w:spacing w:after="120"/>
      <w:ind w:left="283"/>
      <w:contextualSpacing/>
    </w:pPr>
  </w:style>
  <w:style w:type="paragraph" w:styleId="Continuarlista2">
    <w:name w:val="List Continue 2"/>
    <w:basedOn w:val="Normal"/>
    <w:rsid w:val="00574C6B"/>
    <w:pPr>
      <w:spacing w:after="120"/>
      <w:ind w:left="566"/>
      <w:contextualSpacing/>
    </w:pPr>
  </w:style>
  <w:style w:type="paragraph" w:customStyle="1" w:styleId="Direccininterior">
    <w:name w:val="Dirección interior"/>
    <w:basedOn w:val="Normal"/>
    <w:rsid w:val="00574C6B"/>
  </w:style>
  <w:style w:type="paragraph" w:styleId="Textoindependiente">
    <w:name w:val="Body Text"/>
    <w:basedOn w:val="Normal"/>
    <w:link w:val="TextoindependienteCar"/>
    <w:rsid w:val="00574C6B"/>
    <w:pPr>
      <w:spacing w:after="120"/>
    </w:pPr>
  </w:style>
  <w:style w:type="character" w:customStyle="1" w:styleId="TextoindependienteCar">
    <w:name w:val="Texto independiente Car"/>
    <w:basedOn w:val="Fuentedeprrafopredeter"/>
    <w:link w:val="Textoindependiente"/>
    <w:rsid w:val="00574C6B"/>
    <w:rPr>
      <w:sz w:val="24"/>
      <w:szCs w:val="24"/>
      <w:lang w:val="es-ES" w:eastAsia="es-ES"/>
    </w:rPr>
  </w:style>
  <w:style w:type="paragraph" w:styleId="Textoindependienteprimerasangra">
    <w:name w:val="Body Text First Indent"/>
    <w:basedOn w:val="Textoindependiente"/>
    <w:link w:val="TextoindependienteprimerasangraCar"/>
    <w:rsid w:val="00574C6B"/>
    <w:pPr>
      <w:ind w:firstLine="210"/>
    </w:pPr>
  </w:style>
  <w:style w:type="character" w:customStyle="1" w:styleId="TextoindependienteprimerasangraCar">
    <w:name w:val="Texto independiente primera sangría Car"/>
    <w:basedOn w:val="TextoindependienteCar"/>
    <w:link w:val="Textoindependienteprimerasangra"/>
    <w:rsid w:val="00574C6B"/>
    <w:rPr>
      <w:sz w:val="24"/>
      <w:szCs w:val="24"/>
      <w:lang w:val="es-ES" w:eastAsia="es-ES"/>
    </w:rPr>
  </w:style>
  <w:style w:type="paragraph" w:customStyle="1" w:styleId="Normal8">
    <w:name w:val="Normal+8"/>
    <w:basedOn w:val="Default"/>
    <w:next w:val="Default"/>
    <w:uiPriority w:val="99"/>
    <w:rsid w:val="008D546D"/>
    <w:rPr>
      <w:color w:val="auto"/>
    </w:rPr>
  </w:style>
  <w:style w:type="paragraph" w:customStyle="1" w:styleId="Textoindependiente31">
    <w:name w:val="Texto independiente 3+1"/>
    <w:basedOn w:val="Default"/>
    <w:next w:val="Default"/>
    <w:uiPriority w:val="99"/>
    <w:rsid w:val="008D546D"/>
    <w:rPr>
      <w:color w:val="auto"/>
    </w:rPr>
  </w:style>
  <w:style w:type="character" w:customStyle="1" w:styleId="EncabezadoCar">
    <w:name w:val="Encabezado Car"/>
    <w:aliases w:val="Encabezado 1 Car"/>
    <w:basedOn w:val="Fuentedeprrafopredeter"/>
    <w:link w:val="Encabezado"/>
    <w:rsid w:val="002D256B"/>
    <w:rPr>
      <w:sz w:val="24"/>
      <w:szCs w:val="24"/>
      <w:lang w:val="es-ES" w:eastAsia="es-ES"/>
    </w:rPr>
  </w:style>
  <w:style w:type="paragraph" w:styleId="NormalWeb">
    <w:name w:val="Normal (Web)"/>
    <w:basedOn w:val="Normal"/>
    <w:uiPriority w:val="99"/>
    <w:rsid w:val="0096649C"/>
    <w:pPr>
      <w:spacing w:before="100" w:beforeAutospacing="1" w:after="100" w:afterAutospacing="1"/>
    </w:pPr>
  </w:style>
  <w:style w:type="character" w:styleId="Hipervnculo">
    <w:name w:val="Hyperlink"/>
    <w:basedOn w:val="Fuentedeprrafopredeter"/>
    <w:uiPriority w:val="99"/>
    <w:rsid w:val="004C401C"/>
    <w:rPr>
      <w:rFonts w:cs="Times New Roman"/>
      <w:color w:val="0000FF"/>
      <w:u w:val="single"/>
    </w:rPr>
  </w:style>
  <w:style w:type="paragraph" w:styleId="Textodeglobo">
    <w:name w:val="Balloon Text"/>
    <w:basedOn w:val="Normal"/>
    <w:link w:val="TextodegloboCar"/>
    <w:uiPriority w:val="99"/>
    <w:rsid w:val="00DD5809"/>
    <w:rPr>
      <w:rFonts w:ascii="Tahoma" w:hAnsi="Tahoma" w:cs="Tahoma"/>
      <w:sz w:val="16"/>
      <w:szCs w:val="16"/>
    </w:rPr>
  </w:style>
  <w:style w:type="character" w:customStyle="1" w:styleId="TextodegloboCar">
    <w:name w:val="Texto de globo Car"/>
    <w:basedOn w:val="Fuentedeprrafopredeter"/>
    <w:link w:val="Textodeglobo"/>
    <w:uiPriority w:val="99"/>
    <w:rsid w:val="00DD5809"/>
    <w:rPr>
      <w:rFonts w:ascii="Tahoma" w:hAnsi="Tahoma" w:cs="Tahoma"/>
      <w:sz w:val="16"/>
      <w:szCs w:val="16"/>
      <w:lang w:val="es-ES" w:eastAsia="es-ES"/>
    </w:rPr>
  </w:style>
  <w:style w:type="character" w:customStyle="1" w:styleId="Ttulo1Car">
    <w:name w:val="Título 1 Car"/>
    <w:basedOn w:val="Fuentedeprrafopredeter"/>
    <w:link w:val="Ttulo1"/>
    <w:uiPriority w:val="99"/>
    <w:rsid w:val="003660ED"/>
    <w:rPr>
      <w:rFonts w:ascii="Arial" w:hAnsi="Arial" w:cs="Arial"/>
      <w:sz w:val="24"/>
      <w:szCs w:val="24"/>
      <w:lang w:val="es-ES" w:eastAsia="es-ES"/>
    </w:rPr>
  </w:style>
  <w:style w:type="paragraph" w:styleId="TDC1">
    <w:name w:val="toc 1"/>
    <w:basedOn w:val="Default"/>
    <w:next w:val="Default"/>
    <w:uiPriority w:val="39"/>
    <w:rsid w:val="00D65308"/>
    <w:rPr>
      <w:color w:val="auto"/>
      <w:lang w:val="es-ES" w:eastAsia="es-ES"/>
    </w:rPr>
  </w:style>
  <w:style w:type="paragraph" w:styleId="TtulodeTDC">
    <w:name w:val="TOC Heading"/>
    <w:basedOn w:val="Ttulo1"/>
    <w:next w:val="Normal"/>
    <w:uiPriority w:val="39"/>
    <w:semiHidden/>
    <w:unhideWhenUsed/>
    <w:qFormat/>
    <w:rsid w:val="00D65308"/>
    <w:pPr>
      <w:keepNext/>
      <w:keepLines/>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extodebloque">
    <w:name w:val="Block Text"/>
    <w:basedOn w:val="Default"/>
    <w:next w:val="Default"/>
    <w:uiPriority w:val="99"/>
    <w:rsid w:val="003F0EC7"/>
    <w:rPr>
      <w:color w:val="auto"/>
      <w:lang w:val="es-ES" w:eastAsia="es-ES"/>
    </w:rPr>
  </w:style>
  <w:style w:type="character" w:customStyle="1" w:styleId="Ttulo2Car">
    <w:name w:val="Título 2 Car"/>
    <w:basedOn w:val="Fuentedeprrafopredeter"/>
    <w:link w:val="Ttulo2"/>
    <w:semiHidden/>
    <w:rsid w:val="002C1E82"/>
    <w:rPr>
      <w:rFonts w:asciiTheme="majorHAnsi" w:eastAsiaTheme="majorEastAsia" w:hAnsiTheme="majorHAnsi" w:cstheme="majorBidi"/>
      <w:b/>
      <w:bCs/>
      <w:color w:val="4F81BD" w:themeColor="accent1"/>
      <w:sz w:val="26"/>
      <w:szCs w:val="26"/>
      <w:lang w:val="es-ES" w:eastAsia="es-ES"/>
    </w:rPr>
  </w:style>
  <w:style w:type="paragraph" w:styleId="Sinespaciado">
    <w:name w:val="No Spacing"/>
    <w:uiPriority w:val="1"/>
    <w:qFormat/>
    <w:rsid w:val="00055D76"/>
    <w:pPr>
      <w:jc w:val="both"/>
    </w:pPr>
    <w:rPr>
      <w:rFonts w:ascii="Calibri" w:hAnsi="Calibri"/>
      <w:sz w:val="22"/>
      <w:szCs w:val="22"/>
      <w:lang w:val="es-CO" w:eastAsia="es-CO"/>
    </w:rPr>
  </w:style>
  <w:style w:type="character" w:styleId="nfasis">
    <w:name w:val="Emphasis"/>
    <w:basedOn w:val="Fuentedeprrafopredeter"/>
    <w:uiPriority w:val="20"/>
    <w:qFormat/>
    <w:rsid w:val="00622F7C"/>
    <w:rPr>
      <w:i/>
      <w:iCs/>
    </w:rPr>
  </w:style>
  <w:style w:type="character" w:styleId="Textoennegrita">
    <w:name w:val="Strong"/>
    <w:basedOn w:val="Fuentedeprrafopredeter"/>
    <w:uiPriority w:val="22"/>
    <w:qFormat/>
    <w:rsid w:val="00BC242E"/>
    <w:rPr>
      <w:b/>
      <w:bCs/>
    </w:rPr>
  </w:style>
  <w:style w:type="character" w:styleId="Refdecomentario">
    <w:name w:val="annotation reference"/>
    <w:semiHidden/>
    <w:unhideWhenUsed/>
    <w:rsid w:val="000258F6"/>
    <w:rPr>
      <w:sz w:val="16"/>
      <w:szCs w:val="16"/>
    </w:rPr>
  </w:style>
  <w:style w:type="paragraph" w:styleId="Textocomentario">
    <w:name w:val="annotation text"/>
    <w:basedOn w:val="Normal"/>
    <w:link w:val="TextocomentarioCar"/>
    <w:semiHidden/>
    <w:unhideWhenUsed/>
    <w:rsid w:val="000258F6"/>
    <w:rPr>
      <w:sz w:val="20"/>
      <w:szCs w:val="20"/>
    </w:rPr>
  </w:style>
  <w:style w:type="character" w:customStyle="1" w:styleId="TextocomentarioCar">
    <w:name w:val="Texto comentario Car"/>
    <w:basedOn w:val="Fuentedeprrafopredeter"/>
    <w:link w:val="Textocomentario"/>
    <w:semiHidden/>
    <w:rsid w:val="000258F6"/>
    <w:rPr>
      <w:lang w:val="es-ES" w:eastAsia="es-ES"/>
    </w:rPr>
  </w:style>
  <w:style w:type="paragraph" w:styleId="Asuntodelcomentario">
    <w:name w:val="annotation subject"/>
    <w:basedOn w:val="Textocomentario"/>
    <w:next w:val="Textocomentario"/>
    <w:link w:val="AsuntodelcomentarioCar"/>
    <w:semiHidden/>
    <w:unhideWhenUsed/>
    <w:rsid w:val="007D3F7B"/>
    <w:rPr>
      <w:b/>
      <w:bCs/>
    </w:rPr>
  </w:style>
  <w:style w:type="character" w:customStyle="1" w:styleId="AsuntodelcomentarioCar">
    <w:name w:val="Asunto del comentario Car"/>
    <w:basedOn w:val="TextocomentarioCar"/>
    <w:link w:val="Asuntodelcomentario"/>
    <w:semiHidden/>
    <w:rsid w:val="007D3F7B"/>
    <w:rPr>
      <w:b/>
      <w:bCs/>
      <w:lang w:val="es-ES" w:eastAsia="es-ES"/>
    </w:rPr>
  </w:style>
  <w:style w:type="character" w:customStyle="1" w:styleId="Ttulo3Car">
    <w:name w:val="Título 3 Car"/>
    <w:basedOn w:val="Fuentedeprrafopredeter"/>
    <w:link w:val="Ttulo3"/>
    <w:semiHidden/>
    <w:rsid w:val="00B30F20"/>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semiHidden/>
    <w:rsid w:val="007875ED"/>
    <w:rPr>
      <w:rFonts w:asciiTheme="majorHAnsi" w:eastAsiaTheme="majorEastAsia" w:hAnsiTheme="majorHAnsi" w:cstheme="majorBidi"/>
      <w:b/>
      <w:bCs/>
      <w:i/>
      <w:iCs/>
      <w:color w:val="4F81BD" w:themeColor="accen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9153">
      <w:bodyDiv w:val="1"/>
      <w:marLeft w:val="0"/>
      <w:marRight w:val="0"/>
      <w:marTop w:val="0"/>
      <w:marBottom w:val="0"/>
      <w:divBdr>
        <w:top w:val="none" w:sz="0" w:space="0" w:color="auto"/>
        <w:left w:val="none" w:sz="0" w:space="0" w:color="auto"/>
        <w:bottom w:val="none" w:sz="0" w:space="0" w:color="auto"/>
        <w:right w:val="none" w:sz="0" w:space="0" w:color="auto"/>
      </w:divBdr>
    </w:div>
    <w:div w:id="89357405">
      <w:bodyDiv w:val="1"/>
      <w:marLeft w:val="0"/>
      <w:marRight w:val="0"/>
      <w:marTop w:val="0"/>
      <w:marBottom w:val="0"/>
      <w:divBdr>
        <w:top w:val="none" w:sz="0" w:space="0" w:color="auto"/>
        <w:left w:val="none" w:sz="0" w:space="0" w:color="auto"/>
        <w:bottom w:val="none" w:sz="0" w:space="0" w:color="auto"/>
        <w:right w:val="none" w:sz="0" w:space="0" w:color="auto"/>
      </w:divBdr>
    </w:div>
    <w:div w:id="538862856">
      <w:bodyDiv w:val="1"/>
      <w:marLeft w:val="0"/>
      <w:marRight w:val="0"/>
      <w:marTop w:val="0"/>
      <w:marBottom w:val="0"/>
      <w:divBdr>
        <w:top w:val="none" w:sz="0" w:space="0" w:color="auto"/>
        <w:left w:val="none" w:sz="0" w:space="0" w:color="auto"/>
        <w:bottom w:val="none" w:sz="0" w:space="0" w:color="auto"/>
        <w:right w:val="none" w:sz="0" w:space="0" w:color="auto"/>
      </w:divBdr>
    </w:div>
    <w:div w:id="567110844">
      <w:bodyDiv w:val="1"/>
      <w:marLeft w:val="0"/>
      <w:marRight w:val="0"/>
      <w:marTop w:val="0"/>
      <w:marBottom w:val="0"/>
      <w:divBdr>
        <w:top w:val="none" w:sz="0" w:space="0" w:color="auto"/>
        <w:left w:val="none" w:sz="0" w:space="0" w:color="auto"/>
        <w:bottom w:val="none" w:sz="0" w:space="0" w:color="auto"/>
        <w:right w:val="none" w:sz="0" w:space="0" w:color="auto"/>
      </w:divBdr>
    </w:div>
    <w:div w:id="599215453">
      <w:bodyDiv w:val="1"/>
      <w:marLeft w:val="0"/>
      <w:marRight w:val="0"/>
      <w:marTop w:val="0"/>
      <w:marBottom w:val="0"/>
      <w:divBdr>
        <w:top w:val="none" w:sz="0" w:space="0" w:color="auto"/>
        <w:left w:val="none" w:sz="0" w:space="0" w:color="auto"/>
        <w:bottom w:val="none" w:sz="0" w:space="0" w:color="auto"/>
        <w:right w:val="none" w:sz="0" w:space="0" w:color="auto"/>
      </w:divBdr>
    </w:div>
    <w:div w:id="964583140">
      <w:bodyDiv w:val="1"/>
      <w:marLeft w:val="0"/>
      <w:marRight w:val="0"/>
      <w:marTop w:val="0"/>
      <w:marBottom w:val="0"/>
      <w:divBdr>
        <w:top w:val="none" w:sz="0" w:space="0" w:color="auto"/>
        <w:left w:val="none" w:sz="0" w:space="0" w:color="auto"/>
        <w:bottom w:val="none" w:sz="0" w:space="0" w:color="auto"/>
        <w:right w:val="none" w:sz="0" w:space="0" w:color="auto"/>
      </w:divBdr>
    </w:div>
    <w:div w:id="1043017569">
      <w:bodyDiv w:val="1"/>
      <w:marLeft w:val="0"/>
      <w:marRight w:val="0"/>
      <w:marTop w:val="0"/>
      <w:marBottom w:val="0"/>
      <w:divBdr>
        <w:top w:val="none" w:sz="0" w:space="0" w:color="auto"/>
        <w:left w:val="none" w:sz="0" w:space="0" w:color="auto"/>
        <w:bottom w:val="none" w:sz="0" w:space="0" w:color="auto"/>
        <w:right w:val="none" w:sz="0" w:space="0" w:color="auto"/>
      </w:divBdr>
    </w:div>
    <w:div w:id="1145321630">
      <w:bodyDiv w:val="1"/>
      <w:marLeft w:val="0"/>
      <w:marRight w:val="0"/>
      <w:marTop w:val="0"/>
      <w:marBottom w:val="0"/>
      <w:divBdr>
        <w:top w:val="none" w:sz="0" w:space="0" w:color="auto"/>
        <w:left w:val="none" w:sz="0" w:space="0" w:color="auto"/>
        <w:bottom w:val="none" w:sz="0" w:space="0" w:color="auto"/>
        <w:right w:val="none" w:sz="0" w:space="0" w:color="auto"/>
      </w:divBdr>
    </w:div>
    <w:div w:id="1701054848">
      <w:bodyDiv w:val="1"/>
      <w:marLeft w:val="0"/>
      <w:marRight w:val="0"/>
      <w:marTop w:val="0"/>
      <w:marBottom w:val="0"/>
      <w:divBdr>
        <w:top w:val="none" w:sz="0" w:space="0" w:color="auto"/>
        <w:left w:val="none" w:sz="0" w:space="0" w:color="auto"/>
        <w:bottom w:val="none" w:sz="0" w:space="0" w:color="auto"/>
        <w:right w:val="none" w:sz="0" w:space="0" w:color="auto"/>
      </w:divBdr>
    </w:div>
    <w:div w:id="1718774672">
      <w:bodyDiv w:val="1"/>
      <w:marLeft w:val="0"/>
      <w:marRight w:val="0"/>
      <w:marTop w:val="0"/>
      <w:marBottom w:val="0"/>
      <w:divBdr>
        <w:top w:val="none" w:sz="0" w:space="0" w:color="auto"/>
        <w:left w:val="none" w:sz="0" w:space="0" w:color="auto"/>
        <w:bottom w:val="none" w:sz="0" w:space="0" w:color="auto"/>
        <w:right w:val="none" w:sz="0" w:space="0" w:color="auto"/>
      </w:divBdr>
    </w:div>
    <w:div w:id="1742175566">
      <w:bodyDiv w:val="1"/>
      <w:marLeft w:val="0"/>
      <w:marRight w:val="0"/>
      <w:marTop w:val="0"/>
      <w:marBottom w:val="0"/>
      <w:divBdr>
        <w:top w:val="none" w:sz="0" w:space="0" w:color="auto"/>
        <w:left w:val="none" w:sz="0" w:space="0" w:color="auto"/>
        <w:bottom w:val="none" w:sz="0" w:space="0" w:color="auto"/>
        <w:right w:val="none" w:sz="0" w:space="0" w:color="auto"/>
      </w:divBdr>
    </w:div>
    <w:div w:id="1759520834">
      <w:bodyDiv w:val="1"/>
      <w:marLeft w:val="0"/>
      <w:marRight w:val="0"/>
      <w:marTop w:val="0"/>
      <w:marBottom w:val="0"/>
      <w:divBdr>
        <w:top w:val="none" w:sz="0" w:space="0" w:color="auto"/>
        <w:left w:val="none" w:sz="0" w:space="0" w:color="auto"/>
        <w:bottom w:val="none" w:sz="0" w:space="0" w:color="auto"/>
        <w:right w:val="none" w:sz="0" w:space="0" w:color="auto"/>
      </w:divBdr>
      <w:divsChild>
        <w:div w:id="1037659046">
          <w:marLeft w:val="547"/>
          <w:marRight w:val="0"/>
          <w:marTop w:val="0"/>
          <w:marBottom w:val="0"/>
          <w:divBdr>
            <w:top w:val="none" w:sz="0" w:space="0" w:color="auto"/>
            <w:left w:val="none" w:sz="0" w:space="0" w:color="auto"/>
            <w:bottom w:val="none" w:sz="0" w:space="0" w:color="auto"/>
            <w:right w:val="none" w:sz="0" w:space="0" w:color="auto"/>
          </w:divBdr>
        </w:div>
      </w:divsChild>
    </w:div>
    <w:div w:id="1844314159">
      <w:bodyDiv w:val="1"/>
      <w:marLeft w:val="0"/>
      <w:marRight w:val="0"/>
      <w:marTop w:val="0"/>
      <w:marBottom w:val="0"/>
      <w:divBdr>
        <w:top w:val="none" w:sz="0" w:space="0" w:color="auto"/>
        <w:left w:val="none" w:sz="0" w:space="0" w:color="auto"/>
        <w:bottom w:val="none" w:sz="0" w:space="0" w:color="auto"/>
        <w:right w:val="none" w:sz="0" w:space="0" w:color="auto"/>
      </w:divBdr>
    </w:div>
    <w:div w:id="1997293829">
      <w:bodyDiv w:val="1"/>
      <w:marLeft w:val="0"/>
      <w:marRight w:val="0"/>
      <w:marTop w:val="0"/>
      <w:marBottom w:val="0"/>
      <w:divBdr>
        <w:top w:val="none" w:sz="0" w:space="0" w:color="auto"/>
        <w:left w:val="none" w:sz="0" w:space="0" w:color="auto"/>
        <w:bottom w:val="none" w:sz="0" w:space="0" w:color="auto"/>
        <w:right w:val="none" w:sz="0" w:space="0" w:color="auto"/>
      </w:divBdr>
    </w:div>
    <w:div w:id="2026324283">
      <w:bodyDiv w:val="1"/>
      <w:marLeft w:val="0"/>
      <w:marRight w:val="0"/>
      <w:marTop w:val="0"/>
      <w:marBottom w:val="0"/>
      <w:divBdr>
        <w:top w:val="none" w:sz="0" w:space="0" w:color="auto"/>
        <w:left w:val="none" w:sz="0" w:space="0" w:color="auto"/>
        <w:bottom w:val="none" w:sz="0" w:space="0" w:color="auto"/>
        <w:right w:val="none" w:sz="0" w:space="0" w:color="auto"/>
      </w:divBdr>
    </w:div>
    <w:div w:id="20526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camapana.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4338-C315-4596-A500-BD6D482F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4423</Words>
  <Characters>24210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venalcasa</Company>
  <LinksUpToDate>false</LinksUpToDate>
  <CharactersWithSpaces>28576</CharactersWithSpaces>
  <SharedDoc>false</SharedDoc>
  <HLinks>
    <vt:vector size="18" baseType="variant">
      <vt:variant>
        <vt:i4>3932262</vt:i4>
      </vt:variant>
      <vt:variant>
        <vt:i4>6</vt:i4>
      </vt:variant>
      <vt:variant>
        <vt:i4>0</vt:i4>
      </vt:variant>
      <vt:variant>
        <vt:i4>5</vt:i4>
      </vt:variant>
      <vt:variant>
        <vt:lpwstr>javascript:showVisor()</vt:lpwstr>
      </vt:variant>
      <vt:variant>
        <vt:lpwstr/>
      </vt:variant>
      <vt:variant>
        <vt:i4>3932262</vt:i4>
      </vt:variant>
      <vt:variant>
        <vt:i4>3</vt:i4>
      </vt:variant>
      <vt:variant>
        <vt:i4>0</vt:i4>
      </vt:variant>
      <vt:variant>
        <vt:i4>5</vt:i4>
      </vt:variant>
      <vt:variant>
        <vt:lpwstr>javascript:showVisor()</vt:lpwstr>
      </vt:variant>
      <vt:variant>
        <vt:lpwstr/>
      </vt:variant>
      <vt:variant>
        <vt:i4>4325405</vt:i4>
      </vt:variant>
      <vt:variant>
        <vt:i4>0</vt:i4>
      </vt:variant>
      <vt:variant>
        <vt:i4>0</vt:i4>
      </vt:variant>
      <vt:variant>
        <vt:i4>5</vt:i4>
      </vt:variant>
      <vt:variant>
        <vt:lpwstr>http://www.mercadolibre.com.ve/jm/profile?id=79942437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orlibeth</dc:creator>
  <cp:lastModifiedBy>EQUIPO SP. CAMP31</cp:lastModifiedBy>
  <cp:revision>5</cp:revision>
  <cp:lastPrinted>2019-08-09T22:04:00Z</cp:lastPrinted>
  <dcterms:created xsi:type="dcterms:W3CDTF">2019-08-13T17:08:00Z</dcterms:created>
  <dcterms:modified xsi:type="dcterms:W3CDTF">2019-08-15T19:28:00Z</dcterms:modified>
</cp:coreProperties>
</file>